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27E6F" w14:textId="77777777" w:rsidR="00CD5D0E" w:rsidRPr="000D0A3F" w:rsidRDefault="00CD5D0E">
      <w:pPr>
        <w:rPr>
          <w:rFonts w:ascii="Times New Roman" w:hAnsi="Times New Roman" w:cs="Times New Roman"/>
          <w:b/>
        </w:rPr>
      </w:pPr>
      <w:r w:rsidRPr="000D0A3F">
        <w:rPr>
          <w:rFonts w:ascii="Times New Roman" w:hAnsi="Times New Roman" w:cs="Times New Roman"/>
          <w:b/>
        </w:rPr>
        <w:t>Gender and Creative Labour</w:t>
      </w:r>
    </w:p>
    <w:p w14:paraId="26C951C0" w14:textId="77777777" w:rsidR="00CD5D0E" w:rsidRPr="000D0A3F" w:rsidRDefault="00CD5D0E">
      <w:pPr>
        <w:rPr>
          <w:rFonts w:ascii="Times New Roman" w:hAnsi="Times New Roman" w:cs="Times New Roman"/>
          <w:b/>
        </w:rPr>
      </w:pPr>
      <w:r w:rsidRPr="000D0A3F">
        <w:rPr>
          <w:rFonts w:ascii="Times New Roman" w:hAnsi="Times New Roman" w:cs="Times New Roman"/>
          <w:b/>
        </w:rPr>
        <w:t>Bridget Conor, Rosalind Gill &amp; Stephanie Taylor</w:t>
      </w:r>
    </w:p>
    <w:p w14:paraId="1451FC1C" w14:textId="77777777" w:rsidR="00F33DAA" w:rsidRPr="000D0A3F" w:rsidRDefault="00F33DAA">
      <w:pPr>
        <w:rPr>
          <w:rFonts w:ascii="Times New Roman" w:hAnsi="Times New Roman" w:cs="Times New Roman"/>
        </w:rPr>
      </w:pPr>
      <w:r w:rsidRPr="000D0A3F">
        <w:rPr>
          <w:rFonts w:ascii="Times New Roman" w:hAnsi="Times New Roman" w:cs="Times New Roman"/>
          <w:b/>
        </w:rPr>
        <w:t>Introduction</w:t>
      </w:r>
      <w:r w:rsidR="00CA6EBD" w:rsidRPr="000D0A3F">
        <w:rPr>
          <w:rFonts w:ascii="Times New Roman" w:hAnsi="Times New Roman" w:cs="Times New Roman"/>
          <w:b/>
        </w:rPr>
        <w:t xml:space="preserve"> </w:t>
      </w:r>
    </w:p>
    <w:p w14:paraId="28416AFB" w14:textId="60FA5E3A" w:rsidR="00F81B34" w:rsidRPr="000D0A3F" w:rsidRDefault="00F81B34">
      <w:pPr>
        <w:rPr>
          <w:rFonts w:ascii="Times New Roman" w:hAnsi="Times New Roman" w:cs="Times New Roman"/>
        </w:rPr>
      </w:pPr>
      <w:r w:rsidRPr="000D0A3F">
        <w:rPr>
          <w:rFonts w:ascii="Times New Roman" w:hAnsi="Times New Roman" w:cs="Times New Roman"/>
        </w:rPr>
        <w:t xml:space="preserve">The cultural and creative industries (CCI) present </w:t>
      </w:r>
      <w:r w:rsidR="00340306" w:rsidRPr="000D0A3F">
        <w:rPr>
          <w:rFonts w:ascii="Times New Roman" w:hAnsi="Times New Roman" w:cs="Times New Roman"/>
        </w:rPr>
        <w:t xml:space="preserve">a </w:t>
      </w:r>
      <w:r w:rsidRPr="000D0A3F">
        <w:rPr>
          <w:rFonts w:ascii="Times New Roman" w:hAnsi="Times New Roman" w:cs="Times New Roman"/>
        </w:rPr>
        <w:t>paradox. On the one hand they are famous</w:t>
      </w:r>
      <w:r w:rsidR="00CD5D0E" w:rsidRPr="000D0A3F">
        <w:rPr>
          <w:rFonts w:ascii="Times New Roman" w:hAnsi="Times New Roman" w:cs="Times New Roman"/>
        </w:rPr>
        <w:t xml:space="preserve">ly ‘open’, ‘diverse’, </w:t>
      </w:r>
      <w:r w:rsidRPr="000D0A3F">
        <w:rPr>
          <w:rFonts w:ascii="Times New Roman" w:hAnsi="Times New Roman" w:cs="Times New Roman"/>
        </w:rPr>
        <w:t>and ‘Bohemian’, ‘hostile to rigid caste systems</w:t>
      </w:r>
      <w:r w:rsidR="00DB121C" w:rsidRPr="000D0A3F">
        <w:rPr>
          <w:rFonts w:ascii="Times New Roman" w:hAnsi="Times New Roman" w:cs="Times New Roman"/>
        </w:rPr>
        <w:t>’</w:t>
      </w:r>
      <w:r w:rsidRPr="000D0A3F">
        <w:rPr>
          <w:rFonts w:ascii="Times New Roman" w:hAnsi="Times New Roman" w:cs="Times New Roman"/>
        </w:rPr>
        <w:t xml:space="preserve"> (Florida</w:t>
      </w:r>
      <w:r w:rsidR="00A024B8" w:rsidRPr="000D0A3F">
        <w:rPr>
          <w:rFonts w:ascii="Times New Roman" w:hAnsi="Times New Roman" w:cs="Times New Roman"/>
        </w:rPr>
        <w:t>,</w:t>
      </w:r>
      <w:r w:rsidR="00DB121C" w:rsidRPr="000D0A3F">
        <w:rPr>
          <w:rFonts w:ascii="Times New Roman" w:hAnsi="Times New Roman" w:cs="Times New Roman"/>
        </w:rPr>
        <w:t xml:space="preserve"> 2002</w:t>
      </w:r>
      <w:r w:rsidRPr="000D0A3F">
        <w:rPr>
          <w:rFonts w:ascii="Times New Roman" w:hAnsi="Times New Roman" w:cs="Times New Roman"/>
        </w:rPr>
        <w:t>) and associated with work</w:t>
      </w:r>
      <w:r w:rsidR="00AE5D90">
        <w:rPr>
          <w:rFonts w:ascii="Times New Roman" w:hAnsi="Times New Roman" w:cs="Times New Roman"/>
        </w:rPr>
        <w:t xml:space="preserve"> </w:t>
      </w:r>
      <w:r w:rsidRPr="000D0A3F">
        <w:rPr>
          <w:rFonts w:ascii="Times New Roman" w:hAnsi="Times New Roman" w:cs="Times New Roman"/>
        </w:rPr>
        <w:t>in cultures that are ‘cool, creative and egalitarian’ (Gill, 2002). Yet on the other, fields like film, television, the music industry and the arts more broadly</w:t>
      </w:r>
      <w:r w:rsidR="00CD5D0E" w:rsidRPr="000D0A3F">
        <w:rPr>
          <w:rFonts w:ascii="Times New Roman" w:hAnsi="Times New Roman" w:cs="Times New Roman"/>
        </w:rPr>
        <w:t>,</w:t>
      </w:r>
      <w:r w:rsidRPr="000D0A3F">
        <w:rPr>
          <w:rFonts w:ascii="Times New Roman" w:hAnsi="Times New Roman" w:cs="Times New Roman"/>
        </w:rPr>
        <w:t xml:space="preserve"> are marked by stark, persistent and in </w:t>
      </w:r>
      <w:r w:rsidR="00306C98">
        <w:rPr>
          <w:rFonts w:ascii="Times New Roman" w:hAnsi="Times New Roman" w:cs="Times New Roman"/>
        </w:rPr>
        <w:t>many</w:t>
      </w:r>
      <w:r w:rsidRPr="000D0A3F">
        <w:rPr>
          <w:rFonts w:ascii="Times New Roman" w:hAnsi="Times New Roman" w:cs="Times New Roman"/>
        </w:rPr>
        <w:t xml:space="preserve"> cases worsening inequalities relating to gender, race and ethnicity, class, age and disability. The aim of this collection is to examine this paradox, </w:t>
      </w:r>
      <w:r w:rsidR="00CD5D0E" w:rsidRPr="000D0A3F">
        <w:rPr>
          <w:rFonts w:ascii="Times New Roman" w:hAnsi="Times New Roman" w:cs="Times New Roman"/>
        </w:rPr>
        <w:t>foc</w:t>
      </w:r>
      <w:r w:rsidR="00DB121C" w:rsidRPr="000D0A3F">
        <w:rPr>
          <w:rFonts w:ascii="Times New Roman" w:hAnsi="Times New Roman" w:cs="Times New Roman"/>
        </w:rPr>
        <w:t>u</w:t>
      </w:r>
      <w:r w:rsidR="001003C2" w:rsidRPr="000D0A3F">
        <w:rPr>
          <w:rFonts w:ascii="Times New Roman" w:hAnsi="Times New Roman" w:cs="Times New Roman"/>
        </w:rPr>
        <w:t xml:space="preserve">sing particularly on gender, </w:t>
      </w:r>
      <w:r w:rsidR="00CD5D0E" w:rsidRPr="000D0A3F">
        <w:rPr>
          <w:rFonts w:ascii="Times New Roman" w:hAnsi="Times New Roman" w:cs="Times New Roman"/>
        </w:rPr>
        <w:t>to interrogate</w:t>
      </w:r>
      <w:r w:rsidRPr="000D0A3F">
        <w:rPr>
          <w:rFonts w:ascii="Times New Roman" w:hAnsi="Times New Roman" w:cs="Times New Roman"/>
        </w:rPr>
        <w:t xml:space="preserve"> both the myths of equality and diversity that circulate within the CCI</w:t>
      </w:r>
      <w:r w:rsidR="00306C98">
        <w:rPr>
          <w:rFonts w:ascii="Times New Roman" w:hAnsi="Times New Roman" w:cs="Times New Roman"/>
        </w:rPr>
        <w:t>,</w:t>
      </w:r>
      <w:r w:rsidRPr="000D0A3F">
        <w:rPr>
          <w:rFonts w:ascii="Times New Roman" w:hAnsi="Times New Roman" w:cs="Times New Roman"/>
        </w:rPr>
        <w:t xml:space="preserve"> and the distinctive patterns and dynamics of inequality and exclusion. Whilst gender inequality characterises almost all sections of the labour market, it takes different forms–and may have different </w:t>
      </w:r>
      <w:r w:rsidR="00AE5D90" w:rsidRPr="000D0A3F">
        <w:rPr>
          <w:rFonts w:ascii="Times New Roman" w:hAnsi="Times New Roman" w:cs="Times New Roman"/>
        </w:rPr>
        <w:t>d</w:t>
      </w:r>
      <w:r w:rsidR="00AE5D90">
        <w:rPr>
          <w:rFonts w:ascii="Times New Roman" w:hAnsi="Times New Roman" w:cs="Times New Roman"/>
        </w:rPr>
        <w:t>rivers</w:t>
      </w:r>
      <w:r w:rsidRPr="000D0A3F">
        <w:rPr>
          <w:rFonts w:ascii="Times New Roman" w:hAnsi="Times New Roman" w:cs="Times New Roman"/>
        </w:rPr>
        <w:t xml:space="preserve">–in different fields or settings. </w:t>
      </w:r>
      <w:r w:rsidR="00CA6EBD" w:rsidRPr="000D0A3F">
        <w:rPr>
          <w:rFonts w:ascii="Times New Roman" w:hAnsi="Times New Roman" w:cs="Times New Roman"/>
        </w:rPr>
        <w:t xml:space="preserve">There are, as Acker (2006) has argued, different ‘inequality regimes’. </w:t>
      </w:r>
      <w:r w:rsidRPr="000D0A3F">
        <w:rPr>
          <w:rFonts w:ascii="Times New Roman" w:hAnsi="Times New Roman" w:cs="Times New Roman"/>
        </w:rPr>
        <w:t xml:space="preserve">Inequalities in creative work have been relatively underexplored until recently, and we seek to illuminate the distinctive features of working in fields such as arts and media </w:t>
      </w:r>
      <w:r w:rsidR="00DB121C" w:rsidRPr="000D0A3F">
        <w:rPr>
          <w:rFonts w:ascii="Times New Roman" w:hAnsi="Times New Roman" w:cs="Times New Roman"/>
        </w:rPr>
        <w:t>that</w:t>
      </w:r>
      <w:r w:rsidRPr="000D0A3F">
        <w:rPr>
          <w:rFonts w:ascii="Times New Roman" w:hAnsi="Times New Roman" w:cs="Times New Roman"/>
        </w:rPr>
        <w:t xml:space="preserve"> might help to understand the persistence of inequality in the CCI.</w:t>
      </w:r>
    </w:p>
    <w:p w14:paraId="70B1EA7C" w14:textId="7FFDB926" w:rsidR="002D29AF" w:rsidRPr="000D0A3F" w:rsidRDefault="00F81B34">
      <w:pPr>
        <w:rPr>
          <w:rFonts w:ascii="Times New Roman" w:hAnsi="Times New Roman" w:cs="Times New Roman"/>
        </w:rPr>
      </w:pPr>
      <w:r w:rsidRPr="000D0A3F">
        <w:rPr>
          <w:rFonts w:ascii="Times New Roman" w:hAnsi="Times New Roman" w:cs="Times New Roman"/>
        </w:rPr>
        <w:t xml:space="preserve">The </w:t>
      </w:r>
      <w:r w:rsidR="00AE5D90">
        <w:rPr>
          <w:rFonts w:ascii="Times New Roman" w:hAnsi="Times New Roman" w:cs="Times New Roman"/>
        </w:rPr>
        <w:t>general failure</w:t>
      </w:r>
      <w:r w:rsidRPr="000D0A3F">
        <w:rPr>
          <w:rFonts w:ascii="Times New Roman" w:hAnsi="Times New Roman" w:cs="Times New Roman"/>
        </w:rPr>
        <w:t xml:space="preserve"> to</w:t>
      </w:r>
      <w:r w:rsidR="00AE5D90">
        <w:rPr>
          <w:rFonts w:ascii="Times New Roman" w:hAnsi="Times New Roman" w:cs="Times New Roman"/>
        </w:rPr>
        <w:t xml:space="preserve"> address</w:t>
      </w:r>
      <w:r w:rsidRPr="000D0A3F">
        <w:rPr>
          <w:rFonts w:ascii="Times New Roman" w:hAnsi="Times New Roman" w:cs="Times New Roman"/>
        </w:rPr>
        <w:t xml:space="preserve"> inequalities in these fields is particularly striking and dissonant given the prominence attached both</w:t>
      </w:r>
      <w:r w:rsidR="00CD5D0E" w:rsidRPr="000D0A3F">
        <w:rPr>
          <w:rFonts w:ascii="Times New Roman" w:hAnsi="Times New Roman" w:cs="Times New Roman"/>
        </w:rPr>
        <w:t xml:space="preserve"> to</w:t>
      </w:r>
      <w:r w:rsidRPr="000D0A3F">
        <w:rPr>
          <w:rFonts w:ascii="Times New Roman" w:hAnsi="Times New Roman" w:cs="Times New Roman"/>
        </w:rPr>
        <w:t xml:space="preserve"> ‘creativity’ in general, and the CCIs in particular</w:t>
      </w:r>
      <w:r w:rsidR="00CD5D0E" w:rsidRPr="000D0A3F">
        <w:rPr>
          <w:rFonts w:ascii="Times New Roman" w:hAnsi="Times New Roman" w:cs="Times New Roman"/>
        </w:rPr>
        <w:t>,</w:t>
      </w:r>
      <w:r w:rsidRPr="000D0A3F">
        <w:rPr>
          <w:rFonts w:ascii="Times New Roman" w:hAnsi="Times New Roman" w:cs="Times New Roman"/>
        </w:rPr>
        <w:t xml:space="preserve"> in national policies across the world. Creativity has become so elevated as a characteristic of individuals and nations in recent years that it has taken on a status </w:t>
      </w:r>
      <w:r w:rsidR="00CD5D0E" w:rsidRPr="000D0A3F">
        <w:rPr>
          <w:rFonts w:ascii="Times New Roman" w:hAnsi="Times New Roman" w:cs="Times New Roman"/>
        </w:rPr>
        <w:t xml:space="preserve">almost </w:t>
      </w:r>
      <w:r w:rsidRPr="000D0A3F">
        <w:rPr>
          <w:rFonts w:ascii="Times New Roman" w:hAnsi="Times New Roman" w:cs="Times New Roman"/>
        </w:rPr>
        <w:t>beyond critique</w:t>
      </w:r>
      <w:r w:rsidR="00D2027A">
        <w:rPr>
          <w:rFonts w:ascii="Times New Roman" w:hAnsi="Times New Roman" w:cs="Times New Roman"/>
        </w:rPr>
        <w:t xml:space="preserve">. </w:t>
      </w:r>
      <w:r w:rsidR="00340306" w:rsidRPr="000D0A3F">
        <w:rPr>
          <w:rFonts w:ascii="Times New Roman" w:hAnsi="Times New Roman" w:cs="Times New Roman"/>
        </w:rPr>
        <w:t>Banks</w:t>
      </w:r>
      <w:r w:rsidR="00DB121C" w:rsidRPr="000D0A3F">
        <w:rPr>
          <w:rFonts w:ascii="Times New Roman" w:hAnsi="Times New Roman" w:cs="Times New Roman"/>
        </w:rPr>
        <w:t xml:space="preserve"> (2007)</w:t>
      </w:r>
      <w:r w:rsidR="00340306" w:rsidRPr="000D0A3F">
        <w:rPr>
          <w:rFonts w:ascii="Times New Roman" w:hAnsi="Times New Roman" w:cs="Times New Roman"/>
        </w:rPr>
        <w:t xml:space="preserve"> talks of ‘the creative fetish’; </w:t>
      </w:r>
      <w:r w:rsidRPr="000D0A3F">
        <w:rPr>
          <w:rFonts w:ascii="Times New Roman" w:hAnsi="Times New Roman" w:cs="Times New Roman"/>
        </w:rPr>
        <w:t>Osborne</w:t>
      </w:r>
      <w:r w:rsidR="00CA6EBD" w:rsidRPr="000D0A3F">
        <w:rPr>
          <w:rFonts w:ascii="Times New Roman" w:hAnsi="Times New Roman" w:cs="Times New Roman"/>
        </w:rPr>
        <w:t xml:space="preserve"> (2003)</w:t>
      </w:r>
      <w:r w:rsidR="00CD5D0E" w:rsidRPr="000D0A3F">
        <w:rPr>
          <w:rFonts w:ascii="Times New Roman" w:hAnsi="Times New Roman" w:cs="Times New Roman"/>
        </w:rPr>
        <w:t xml:space="preserve"> argues that creativity</w:t>
      </w:r>
      <w:r w:rsidR="00340306" w:rsidRPr="000D0A3F">
        <w:rPr>
          <w:rFonts w:ascii="Times New Roman" w:hAnsi="Times New Roman" w:cs="Times New Roman"/>
        </w:rPr>
        <w:t xml:space="preserve"> has become a ‘moral imperative’</w:t>
      </w:r>
      <w:proofErr w:type="gramStart"/>
      <w:r w:rsidRPr="000D0A3F">
        <w:rPr>
          <w:rFonts w:ascii="Times New Roman" w:hAnsi="Times New Roman" w:cs="Times New Roman"/>
        </w:rPr>
        <w:t>;</w:t>
      </w:r>
      <w:proofErr w:type="gramEnd"/>
      <w:r w:rsidRPr="000D0A3F">
        <w:rPr>
          <w:rFonts w:ascii="Times New Roman" w:hAnsi="Times New Roman" w:cs="Times New Roman"/>
        </w:rPr>
        <w:t xml:space="preserve"> </w:t>
      </w:r>
      <w:r w:rsidR="00340306" w:rsidRPr="000D0A3F">
        <w:rPr>
          <w:rFonts w:ascii="Times New Roman" w:hAnsi="Times New Roman" w:cs="Times New Roman"/>
        </w:rPr>
        <w:t>whilst Ross</w:t>
      </w:r>
      <w:r w:rsidR="00CD5D0E" w:rsidRPr="000D0A3F">
        <w:rPr>
          <w:rFonts w:ascii="Times New Roman" w:hAnsi="Times New Roman" w:cs="Times New Roman"/>
        </w:rPr>
        <w:t xml:space="preserve"> (2009)</w:t>
      </w:r>
      <w:r w:rsidR="00340306" w:rsidRPr="000D0A3F">
        <w:rPr>
          <w:rFonts w:ascii="Times New Roman" w:hAnsi="Times New Roman" w:cs="Times New Roman"/>
        </w:rPr>
        <w:t xml:space="preserve"> contends that creativity</w:t>
      </w:r>
      <w:r w:rsidRPr="000D0A3F">
        <w:rPr>
          <w:rFonts w:ascii="Times New Roman" w:hAnsi="Times New Roman" w:cs="Times New Roman"/>
        </w:rPr>
        <w:t xml:space="preserve"> is the ‘</w:t>
      </w:r>
      <w:proofErr w:type="spellStart"/>
      <w:r w:rsidRPr="000D0A3F">
        <w:rPr>
          <w:rFonts w:ascii="Times New Roman" w:hAnsi="Times New Roman" w:cs="Times New Roman"/>
        </w:rPr>
        <w:t>wonderstuff</w:t>
      </w:r>
      <w:proofErr w:type="spellEnd"/>
      <w:r w:rsidRPr="000D0A3F">
        <w:rPr>
          <w:rFonts w:ascii="Times New Roman" w:hAnsi="Times New Roman" w:cs="Times New Roman"/>
        </w:rPr>
        <w:t>’ of our time, the ‘oil of the 21</w:t>
      </w:r>
      <w:r w:rsidRPr="000D0A3F">
        <w:rPr>
          <w:rFonts w:ascii="Times New Roman" w:hAnsi="Times New Roman" w:cs="Times New Roman"/>
          <w:vertAlign w:val="superscript"/>
        </w:rPr>
        <w:t>st</w:t>
      </w:r>
      <w:r w:rsidR="00340306" w:rsidRPr="000D0A3F">
        <w:rPr>
          <w:rFonts w:ascii="Times New Roman" w:hAnsi="Times New Roman" w:cs="Times New Roman"/>
        </w:rPr>
        <w:t xml:space="preserve"> century’. The CCI are hailed in policy documents for their capacity to stimulate national economies, to regenerate depressed urban areas, to aid in attempts to build social inclusion</w:t>
      </w:r>
      <w:r w:rsidR="00CD5D0E" w:rsidRPr="000D0A3F">
        <w:rPr>
          <w:rFonts w:ascii="Times New Roman" w:hAnsi="Times New Roman" w:cs="Times New Roman"/>
        </w:rPr>
        <w:t xml:space="preserve"> and cohesion</w:t>
      </w:r>
      <w:r w:rsidR="00340306" w:rsidRPr="000D0A3F">
        <w:rPr>
          <w:rFonts w:ascii="Times New Roman" w:hAnsi="Times New Roman" w:cs="Times New Roman"/>
        </w:rPr>
        <w:t>, to challenge unemployment, and even to improve nations’ health</w:t>
      </w:r>
      <w:r w:rsidR="00D05053" w:rsidRPr="000D0A3F">
        <w:rPr>
          <w:rFonts w:ascii="Times New Roman" w:hAnsi="Times New Roman" w:cs="Times New Roman"/>
        </w:rPr>
        <w:t xml:space="preserve"> (</w:t>
      </w:r>
      <w:proofErr w:type="spellStart"/>
      <w:r w:rsidR="00D05053" w:rsidRPr="000D0A3F">
        <w:rPr>
          <w:rFonts w:ascii="Times New Roman" w:hAnsi="Times New Roman" w:cs="Times New Roman"/>
        </w:rPr>
        <w:t>eg</w:t>
      </w:r>
      <w:proofErr w:type="spellEnd"/>
      <w:r w:rsidR="00D05053" w:rsidRPr="000D0A3F">
        <w:rPr>
          <w:rFonts w:ascii="Times New Roman" w:hAnsi="Times New Roman" w:cs="Times New Roman"/>
        </w:rPr>
        <w:t xml:space="preserve"> Cunningham, 2009; Keane, 2009; Power, 2009)</w:t>
      </w:r>
      <w:r w:rsidR="00340306" w:rsidRPr="000D0A3F">
        <w:rPr>
          <w:rFonts w:ascii="Times New Roman" w:hAnsi="Times New Roman" w:cs="Times New Roman"/>
        </w:rPr>
        <w:t>.</w:t>
      </w:r>
      <w:r w:rsidR="00CD5D0E" w:rsidRPr="000D0A3F">
        <w:rPr>
          <w:rFonts w:ascii="Times New Roman" w:hAnsi="Times New Roman" w:cs="Times New Roman"/>
        </w:rPr>
        <w:t xml:space="preserve"> There is nothing they cannot do, it seems. </w:t>
      </w:r>
      <w:r w:rsidR="00340306" w:rsidRPr="000D0A3F">
        <w:rPr>
          <w:rFonts w:ascii="Times New Roman" w:hAnsi="Times New Roman" w:cs="Times New Roman"/>
        </w:rPr>
        <w:t xml:space="preserve">At one point it seemed that such celebratory discourse might have peaked around the turn of the century, </w:t>
      </w:r>
      <w:r w:rsidR="00306C98">
        <w:rPr>
          <w:rFonts w:ascii="Times New Roman" w:hAnsi="Times New Roman" w:cs="Times New Roman"/>
        </w:rPr>
        <w:t xml:space="preserve">for example </w:t>
      </w:r>
      <w:r w:rsidR="00340306" w:rsidRPr="000D0A3F">
        <w:rPr>
          <w:rFonts w:ascii="Times New Roman" w:hAnsi="Times New Roman" w:cs="Times New Roman"/>
        </w:rPr>
        <w:t>with</w:t>
      </w:r>
      <w:r w:rsidR="00CD5D0E" w:rsidRPr="000D0A3F">
        <w:rPr>
          <w:rFonts w:ascii="Times New Roman" w:hAnsi="Times New Roman" w:cs="Times New Roman"/>
        </w:rPr>
        <w:t xml:space="preserve"> Australia’s championing of a </w:t>
      </w:r>
      <w:proofErr w:type="gramStart"/>
      <w:r w:rsidR="00CD5D0E" w:rsidRPr="000D0A3F">
        <w:rPr>
          <w:rFonts w:ascii="Times New Roman" w:hAnsi="Times New Roman" w:cs="Times New Roman"/>
        </w:rPr>
        <w:t>‘</w:t>
      </w:r>
      <w:r w:rsidR="00F33DAA" w:rsidRPr="000D0A3F">
        <w:rPr>
          <w:rFonts w:ascii="Times New Roman" w:hAnsi="Times New Roman" w:cs="Times New Roman"/>
        </w:rPr>
        <w:t>C</w:t>
      </w:r>
      <w:r w:rsidR="00340306" w:rsidRPr="000D0A3F">
        <w:rPr>
          <w:rFonts w:ascii="Times New Roman" w:hAnsi="Times New Roman" w:cs="Times New Roman"/>
        </w:rPr>
        <w:t>reative Nation’ policy, and the UK’s attempt under New Labour to make Britain ‘the world’s creative capital’ (DCMS, 2008).</w:t>
      </w:r>
      <w:proofErr w:type="gramEnd"/>
      <w:r w:rsidR="00340306" w:rsidRPr="000D0A3F">
        <w:rPr>
          <w:rFonts w:ascii="Times New Roman" w:hAnsi="Times New Roman" w:cs="Times New Roman"/>
        </w:rPr>
        <w:t xml:space="preserve"> However, in retrospect, this may turn out to have been just the beginning</w:t>
      </w:r>
      <w:r w:rsidR="00F33DAA" w:rsidRPr="000D0A3F">
        <w:rPr>
          <w:rFonts w:ascii="Times New Roman" w:hAnsi="Times New Roman" w:cs="Times New Roman"/>
        </w:rPr>
        <w:t xml:space="preserve"> of a global trend that now includes BRIC nations and developing economies –</w:t>
      </w:r>
      <w:r w:rsidR="00CD5D0E" w:rsidRPr="000D0A3F">
        <w:rPr>
          <w:rFonts w:ascii="Times New Roman" w:hAnsi="Times New Roman" w:cs="Times New Roman"/>
        </w:rPr>
        <w:t xml:space="preserve"> </w:t>
      </w:r>
      <w:proofErr w:type="spellStart"/>
      <w:r w:rsidR="00CD5D0E" w:rsidRPr="000D0A3F">
        <w:rPr>
          <w:rFonts w:ascii="Times New Roman" w:hAnsi="Times New Roman" w:cs="Times New Roman"/>
        </w:rPr>
        <w:t>viz</w:t>
      </w:r>
      <w:proofErr w:type="spellEnd"/>
      <w:r w:rsidR="000B1D37">
        <w:rPr>
          <w:rFonts w:ascii="Times New Roman" w:hAnsi="Times New Roman" w:cs="Times New Roman"/>
        </w:rPr>
        <w:t xml:space="preserve"> </w:t>
      </w:r>
      <w:r w:rsidR="00F33DAA" w:rsidRPr="000D0A3F">
        <w:rPr>
          <w:rFonts w:ascii="Times New Roman" w:hAnsi="Times New Roman" w:cs="Times New Roman"/>
        </w:rPr>
        <w:t>‘post-socialist’ countries</w:t>
      </w:r>
      <w:r w:rsidR="00C56D35" w:rsidRPr="000D0A3F">
        <w:rPr>
          <w:rFonts w:ascii="Times New Roman" w:hAnsi="Times New Roman" w:cs="Times New Roman"/>
        </w:rPr>
        <w:t>’</w:t>
      </w:r>
      <w:r w:rsidR="00F33DAA" w:rsidRPr="000D0A3F">
        <w:rPr>
          <w:rFonts w:ascii="Times New Roman" w:hAnsi="Times New Roman" w:cs="Times New Roman"/>
        </w:rPr>
        <w:t xml:space="preserve"> aggressive inward i</w:t>
      </w:r>
      <w:r w:rsidR="00DB121C" w:rsidRPr="000D0A3F">
        <w:rPr>
          <w:rFonts w:ascii="Times New Roman" w:hAnsi="Times New Roman" w:cs="Times New Roman"/>
        </w:rPr>
        <w:t xml:space="preserve">nvestment policies promoting </w:t>
      </w:r>
      <w:r w:rsidR="00C56D35" w:rsidRPr="000D0A3F">
        <w:rPr>
          <w:rFonts w:ascii="Times New Roman" w:hAnsi="Times New Roman" w:cs="Times New Roman"/>
        </w:rPr>
        <w:t>their</w:t>
      </w:r>
      <w:r w:rsidR="00F33DAA" w:rsidRPr="000D0A3F">
        <w:rPr>
          <w:rFonts w:ascii="Times New Roman" w:hAnsi="Times New Roman" w:cs="Times New Roman"/>
        </w:rPr>
        <w:t xml:space="preserve"> </w:t>
      </w:r>
      <w:r w:rsidR="00C56D35" w:rsidRPr="000D0A3F">
        <w:rPr>
          <w:rFonts w:ascii="Times New Roman" w:hAnsi="Times New Roman" w:cs="Times New Roman"/>
        </w:rPr>
        <w:t>‘</w:t>
      </w:r>
      <w:r w:rsidR="00F33DAA" w:rsidRPr="000D0A3F">
        <w:rPr>
          <w:rFonts w:ascii="Times New Roman" w:hAnsi="Times New Roman" w:cs="Times New Roman"/>
        </w:rPr>
        <w:t>vast supply of creative labour’, and China’s attempt to shift its self-branding from ‘Made in China’ to ‘Created in China’. Moreover, the enthusiasm for CCI</w:t>
      </w:r>
      <w:r w:rsidR="00DB121C" w:rsidRPr="000D0A3F">
        <w:rPr>
          <w:rFonts w:ascii="Times New Roman" w:hAnsi="Times New Roman" w:cs="Times New Roman"/>
        </w:rPr>
        <w:t xml:space="preserve"> </w:t>
      </w:r>
      <w:r w:rsidR="00F33DAA" w:rsidRPr="000D0A3F">
        <w:rPr>
          <w:rFonts w:ascii="Times New Roman" w:hAnsi="Times New Roman" w:cs="Times New Roman"/>
        </w:rPr>
        <w:t>in developed economies shows no sign of waning, and, indeed, as we write</w:t>
      </w:r>
      <w:r w:rsidR="00F60B09" w:rsidRPr="000D0A3F">
        <w:rPr>
          <w:rFonts w:ascii="Times New Roman" w:hAnsi="Times New Roman" w:cs="Times New Roman"/>
        </w:rPr>
        <w:t xml:space="preserve"> in June 2014</w:t>
      </w:r>
      <w:r w:rsidR="00F33DAA" w:rsidRPr="000D0A3F">
        <w:rPr>
          <w:rFonts w:ascii="Times New Roman" w:hAnsi="Times New Roman" w:cs="Times New Roman"/>
        </w:rPr>
        <w:t xml:space="preserve">, the UK Prime Minister David Cameron has </w:t>
      </w:r>
      <w:r w:rsidR="00CD5D0E" w:rsidRPr="000D0A3F">
        <w:rPr>
          <w:rFonts w:ascii="Times New Roman" w:hAnsi="Times New Roman" w:cs="Times New Roman"/>
        </w:rPr>
        <w:t xml:space="preserve">just </w:t>
      </w:r>
      <w:r w:rsidR="00F33DAA" w:rsidRPr="000D0A3F">
        <w:rPr>
          <w:rFonts w:ascii="Times New Roman" w:hAnsi="Times New Roman" w:cs="Times New Roman"/>
        </w:rPr>
        <w:t>announced his intention to host another ‘Cool Britannia’ party at his Downing Street residence, with pop stars</w:t>
      </w:r>
      <w:r w:rsidR="00C56D35" w:rsidRPr="000D0A3F">
        <w:rPr>
          <w:rFonts w:ascii="Times New Roman" w:hAnsi="Times New Roman" w:cs="Times New Roman"/>
        </w:rPr>
        <w:t>, actors and fashion designers</w:t>
      </w:r>
      <w:r w:rsidR="003E76B5" w:rsidRPr="000D0A3F">
        <w:rPr>
          <w:rFonts w:ascii="Times New Roman" w:hAnsi="Times New Roman" w:cs="Times New Roman"/>
        </w:rPr>
        <w:t xml:space="preserve"> at the</w:t>
      </w:r>
      <w:r w:rsidR="00C56D35" w:rsidRPr="000D0A3F">
        <w:rPr>
          <w:rFonts w:ascii="Times New Roman" w:hAnsi="Times New Roman" w:cs="Times New Roman"/>
        </w:rPr>
        <w:t xml:space="preserve"> top of the list of guests.</w:t>
      </w:r>
    </w:p>
    <w:p w14:paraId="747D85F0" w14:textId="77777777" w:rsidR="00F33DAA" w:rsidRPr="000D0A3F" w:rsidRDefault="00F33DAA">
      <w:pPr>
        <w:rPr>
          <w:rFonts w:ascii="Times New Roman" w:hAnsi="Times New Roman" w:cs="Times New Roman"/>
        </w:rPr>
      </w:pPr>
      <w:r w:rsidRPr="000D0A3F">
        <w:rPr>
          <w:rFonts w:ascii="Times New Roman" w:hAnsi="Times New Roman" w:cs="Times New Roman"/>
        </w:rPr>
        <w:t>In this context of relentless celebrations of ‘creativity’</w:t>
      </w:r>
      <w:r w:rsidR="00CA6EBD" w:rsidRPr="000D0A3F">
        <w:rPr>
          <w:rFonts w:ascii="Times New Roman" w:hAnsi="Times New Roman" w:cs="Times New Roman"/>
        </w:rPr>
        <w:t>,</w:t>
      </w:r>
      <w:r w:rsidR="000B1D37">
        <w:rPr>
          <w:rFonts w:ascii="Times New Roman" w:hAnsi="Times New Roman" w:cs="Times New Roman"/>
        </w:rPr>
        <w:t xml:space="preserve"> </w:t>
      </w:r>
      <w:r w:rsidRPr="000D0A3F">
        <w:rPr>
          <w:rFonts w:ascii="Times New Roman" w:hAnsi="Times New Roman" w:cs="Times New Roman"/>
        </w:rPr>
        <w:t>and promotio</w:t>
      </w:r>
      <w:r w:rsidR="00C56D35" w:rsidRPr="000D0A3F">
        <w:rPr>
          <w:rFonts w:ascii="Times New Roman" w:hAnsi="Times New Roman" w:cs="Times New Roman"/>
        </w:rPr>
        <w:t>n of the CCI within policy discourses, the lack of</w:t>
      </w:r>
      <w:r w:rsidRPr="000D0A3F">
        <w:rPr>
          <w:rFonts w:ascii="Times New Roman" w:hAnsi="Times New Roman" w:cs="Times New Roman"/>
        </w:rPr>
        <w:t xml:space="preserve"> attention to </w:t>
      </w:r>
      <w:r w:rsidRPr="00D2027A">
        <w:rPr>
          <w:rFonts w:ascii="Times New Roman" w:hAnsi="Times New Roman" w:cs="Times New Roman"/>
          <w:i/>
        </w:rPr>
        <w:t>work</w:t>
      </w:r>
      <w:r w:rsidRPr="000D0A3F">
        <w:rPr>
          <w:rFonts w:ascii="Times New Roman" w:hAnsi="Times New Roman" w:cs="Times New Roman"/>
        </w:rPr>
        <w:t xml:space="preserve"> in these fields is particularly disturbing – and stands in stark contrast to areas such as</w:t>
      </w:r>
      <w:r w:rsidR="00C56D35" w:rsidRPr="000D0A3F">
        <w:rPr>
          <w:rFonts w:ascii="Times New Roman" w:hAnsi="Times New Roman" w:cs="Times New Roman"/>
        </w:rPr>
        <w:t xml:space="preserve"> bio-science or engineering which are rightly deemed to require investment and a properly trained and rewarded </w:t>
      </w:r>
      <w:r w:rsidR="00C56D35" w:rsidRPr="000D0A3F">
        <w:rPr>
          <w:rFonts w:ascii="Times New Roman" w:hAnsi="Times New Roman" w:cs="Times New Roman"/>
        </w:rPr>
        <w:lastRenderedPageBreak/>
        <w:t>workforce. Not so the CCI it would appear. Into the vacuum formed by a lack of ser</w:t>
      </w:r>
      <w:r w:rsidR="00CA6EBD" w:rsidRPr="000D0A3F">
        <w:rPr>
          <w:rFonts w:ascii="Times New Roman" w:hAnsi="Times New Roman" w:cs="Times New Roman"/>
        </w:rPr>
        <w:t>ious discussion of the CCI,</w:t>
      </w:r>
      <w:r w:rsidR="000B1D37">
        <w:rPr>
          <w:rFonts w:ascii="Times New Roman" w:hAnsi="Times New Roman" w:cs="Times New Roman"/>
        </w:rPr>
        <w:t xml:space="preserve"> </w:t>
      </w:r>
      <w:r w:rsidR="00A451CC" w:rsidRPr="000D0A3F">
        <w:rPr>
          <w:rFonts w:ascii="Times New Roman" w:hAnsi="Times New Roman" w:cs="Times New Roman"/>
        </w:rPr>
        <w:t>a</w:t>
      </w:r>
      <w:r w:rsidR="00CD5D0E" w:rsidRPr="000D0A3F">
        <w:rPr>
          <w:rFonts w:ascii="Times New Roman" w:hAnsi="Times New Roman" w:cs="Times New Roman"/>
        </w:rPr>
        <w:t xml:space="preserve"> powerful </w:t>
      </w:r>
      <w:r w:rsidR="00C56D35" w:rsidRPr="000D0A3F">
        <w:rPr>
          <w:rFonts w:ascii="Times New Roman" w:hAnsi="Times New Roman" w:cs="Times New Roman"/>
        </w:rPr>
        <w:t>stereotype has</w:t>
      </w:r>
      <w:r w:rsidR="00CD5D0E" w:rsidRPr="000D0A3F">
        <w:rPr>
          <w:rFonts w:ascii="Times New Roman" w:hAnsi="Times New Roman" w:cs="Times New Roman"/>
        </w:rPr>
        <w:t xml:space="preserve"> taken root and</w:t>
      </w:r>
      <w:r w:rsidR="00C56D35" w:rsidRPr="000D0A3F">
        <w:rPr>
          <w:rFonts w:ascii="Times New Roman" w:hAnsi="Times New Roman" w:cs="Times New Roman"/>
        </w:rPr>
        <w:t xml:space="preserve"> flourished. This sees the typical ‘cre</w:t>
      </w:r>
      <w:r w:rsidR="00A451CC" w:rsidRPr="000D0A3F">
        <w:rPr>
          <w:rFonts w:ascii="Times New Roman" w:hAnsi="Times New Roman" w:cs="Times New Roman"/>
        </w:rPr>
        <w:t xml:space="preserve">ative’ as driven by passion to </w:t>
      </w:r>
      <w:r w:rsidR="00C56D35" w:rsidRPr="000D0A3F">
        <w:rPr>
          <w:rFonts w:ascii="Times New Roman" w:hAnsi="Times New Roman" w:cs="Times New Roman"/>
        </w:rPr>
        <w:t xml:space="preserve">Do What You Love (DWYL), prepared to work for long hours for little or even no pay, and requiring minimal support. It is significant </w:t>
      </w:r>
      <w:r w:rsidR="00F60B09" w:rsidRPr="000D0A3F">
        <w:rPr>
          <w:rFonts w:ascii="Times New Roman" w:hAnsi="Times New Roman" w:cs="Times New Roman"/>
        </w:rPr>
        <w:t xml:space="preserve">to note </w:t>
      </w:r>
      <w:r w:rsidR="00C56D35" w:rsidRPr="000D0A3F">
        <w:rPr>
          <w:rFonts w:ascii="Times New Roman" w:hAnsi="Times New Roman" w:cs="Times New Roman"/>
        </w:rPr>
        <w:t>the potency and pervasiveness of this</w:t>
      </w:r>
      <w:r w:rsidR="003E76B5" w:rsidRPr="000D0A3F">
        <w:rPr>
          <w:rFonts w:ascii="Times New Roman" w:hAnsi="Times New Roman" w:cs="Times New Roman"/>
        </w:rPr>
        <w:t xml:space="preserve"> personalized</w:t>
      </w:r>
      <w:r w:rsidR="00C56D35" w:rsidRPr="000D0A3F">
        <w:rPr>
          <w:rFonts w:ascii="Times New Roman" w:hAnsi="Times New Roman" w:cs="Times New Roman"/>
        </w:rPr>
        <w:t xml:space="preserve"> figuration of the ‘creative’ and how profou</w:t>
      </w:r>
      <w:r w:rsidR="00CD5D0E" w:rsidRPr="000D0A3F">
        <w:rPr>
          <w:rFonts w:ascii="Times New Roman" w:hAnsi="Times New Roman" w:cs="Times New Roman"/>
        </w:rPr>
        <w:t>ndly it has displaced important</w:t>
      </w:r>
      <w:r w:rsidR="00C56D35" w:rsidRPr="000D0A3F">
        <w:rPr>
          <w:rFonts w:ascii="Times New Roman" w:hAnsi="Times New Roman" w:cs="Times New Roman"/>
        </w:rPr>
        <w:t xml:space="preserve"> questions about working conditions and practices within the CCI, let alone issues of equality, diversity and social justice.</w:t>
      </w:r>
    </w:p>
    <w:p w14:paraId="45022346" w14:textId="73BF9D5E" w:rsidR="00306C98" w:rsidRDefault="00F60B09">
      <w:pPr>
        <w:rPr>
          <w:rFonts w:ascii="Times New Roman" w:hAnsi="Times New Roman" w:cs="Times New Roman"/>
        </w:rPr>
      </w:pPr>
      <w:r w:rsidRPr="000D0A3F">
        <w:rPr>
          <w:rFonts w:ascii="Times New Roman" w:hAnsi="Times New Roman" w:cs="Times New Roman"/>
        </w:rPr>
        <w:t xml:space="preserve">This collection, then, </w:t>
      </w:r>
      <w:r w:rsidR="00306C98">
        <w:rPr>
          <w:rFonts w:ascii="Times New Roman" w:hAnsi="Times New Roman" w:cs="Times New Roman"/>
        </w:rPr>
        <w:t>aims</w:t>
      </w:r>
      <w:r w:rsidRPr="000D0A3F">
        <w:rPr>
          <w:rFonts w:ascii="Times New Roman" w:hAnsi="Times New Roman" w:cs="Times New Roman"/>
        </w:rPr>
        <w:t xml:space="preserve"> to start a conversation about these issues that will speak to the concerns of academics, policy makers, activists and people working within the CCI.</w:t>
      </w:r>
      <w:r w:rsidR="00816852">
        <w:rPr>
          <w:rFonts w:ascii="Times New Roman" w:hAnsi="Times New Roman" w:cs="Times New Roman"/>
        </w:rPr>
        <w:t xml:space="preserve"> Whilst attempting to address concerns across domains as diverse as architecture, museums and theatre, it is focussed most </w:t>
      </w:r>
      <w:r w:rsidR="00306C98">
        <w:rPr>
          <w:rFonts w:ascii="Times New Roman" w:hAnsi="Times New Roman" w:cs="Times New Roman"/>
        </w:rPr>
        <w:t>centrally</w:t>
      </w:r>
      <w:r w:rsidR="00816852">
        <w:rPr>
          <w:rFonts w:ascii="Times New Roman" w:hAnsi="Times New Roman" w:cs="Times New Roman"/>
        </w:rPr>
        <w:t xml:space="preserve"> upon film and media industries</w:t>
      </w:r>
      <w:r w:rsidRPr="000D0A3F">
        <w:rPr>
          <w:rFonts w:ascii="Times New Roman" w:hAnsi="Times New Roman" w:cs="Times New Roman"/>
        </w:rPr>
        <w:t xml:space="preserve"> </w:t>
      </w:r>
      <w:r w:rsidR="00816852">
        <w:rPr>
          <w:rFonts w:ascii="Times New Roman" w:hAnsi="Times New Roman" w:cs="Times New Roman"/>
        </w:rPr>
        <w:t xml:space="preserve"> - including on screenwriters, production staff and stunt men and women. In part this reflects the existing small but important literature on which the collection builds, and </w:t>
      </w:r>
      <w:r w:rsidR="00306C98">
        <w:rPr>
          <w:rFonts w:ascii="Times New Roman" w:hAnsi="Times New Roman" w:cs="Times New Roman"/>
        </w:rPr>
        <w:t xml:space="preserve">to which it also contributes </w:t>
      </w:r>
      <w:r w:rsidR="005C7F25">
        <w:rPr>
          <w:rFonts w:ascii="Times New Roman" w:hAnsi="Times New Roman" w:cs="Times New Roman"/>
        </w:rPr>
        <w:t>article</w:t>
      </w:r>
      <w:r w:rsidR="00816852">
        <w:rPr>
          <w:rFonts w:ascii="Times New Roman" w:hAnsi="Times New Roman" w:cs="Times New Roman"/>
        </w:rPr>
        <w:t>s on classical musicians, travel writers and creative entrepreneurs. Above all</w:t>
      </w:r>
      <w:r w:rsidR="00F64BBA">
        <w:rPr>
          <w:rFonts w:ascii="Times New Roman" w:hAnsi="Times New Roman" w:cs="Times New Roman"/>
        </w:rPr>
        <w:t>,</w:t>
      </w:r>
      <w:r w:rsidR="00816852">
        <w:rPr>
          <w:rFonts w:ascii="Times New Roman" w:hAnsi="Times New Roman" w:cs="Times New Roman"/>
        </w:rPr>
        <w:t xml:space="preserve"> the collection is animated by an interrogative that questions the similarities and differences across</w:t>
      </w:r>
      <w:r w:rsidR="00306C98">
        <w:rPr>
          <w:rFonts w:ascii="Times New Roman" w:hAnsi="Times New Roman" w:cs="Times New Roman"/>
        </w:rPr>
        <w:t xml:space="preserve"> the varied</w:t>
      </w:r>
      <w:r w:rsidR="00816852">
        <w:rPr>
          <w:rFonts w:ascii="Times New Roman" w:hAnsi="Times New Roman" w:cs="Times New Roman"/>
        </w:rPr>
        <w:t xml:space="preserve"> fields </w:t>
      </w:r>
      <w:r w:rsidR="00306C98">
        <w:rPr>
          <w:rFonts w:ascii="Times New Roman" w:hAnsi="Times New Roman" w:cs="Times New Roman"/>
        </w:rPr>
        <w:t>designated</w:t>
      </w:r>
      <w:r w:rsidR="00816852">
        <w:rPr>
          <w:rFonts w:ascii="Times New Roman" w:hAnsi="Times New Roman" w:cs="Times New Roman"/>
        </w:rPr>
        <w:t xml:space="preserve"> as ‘creative’. What do ‘</w:t>
      </w:r>
      <w:proofErr w:type="spellStart"/>
      <w:r w:rsidR="00816852">
        <w:rPr>
          <w:rFonts w:ascii="Times New Roman" w:hAnsi="Times New Roman" w:cs="Times New Roman"/>
        </w:rPr>
        <w:t>creatives</w:t>
      </w:r>
      <w:proofErr w:type="spellEnd"/>
      <w:r w:rsidR="00816852">
        <w:rPr>
          <w:rFonts w:ascii="Times New Roman" w:hAnsi="Times New Roman" w:cs="Times New Roman"/>
        </w:rPr>
        <w:t>’ in advertising, in heritage and in television have in common – if anything? To what extent is it meaningful to mark out a territory called ‘creative labour’?</w:t>
      </w:r>
    </w:p>
    <w:p w14:paraId="0E8841CD" w14:textId="33E1BFC2" w:rsidR="002A2692" w:rsidRPr="000D0A3F" w:rsidRDefault="00F60B09">
      <w:pPr>
        <w:rPr>
          <w:rFonts w:ascii="Times New Roman" w:hAnsi="Times New Roman" w:cs="Times New Roman"/>
        </w:rPr>
      </w:pPr>
      <w:r w:rsidRPr="000D0A3F">
        <w:rPr>
          <w:rFonts w:ascii="Times New Roman" w:hAnsi="Times New Roman" w:cs="Times New Roman"/>
        </w:rPr>
        <w:t xml:space="preserve">The </w:t>
      </w:r>
      <w:r w:rsidR="00A451CC" w:rsidRPr="000D0A3F">
        <w:rPr>
          <w:rFonts w:ascii="Times New Roman" w:hAnsi="Times New Roman" w:cs="Times New Roman"/>
        </w:rPr>
        <w:t xml:space="preserve">aim of </w:t>
      </w:r>
      <w:r w:rsidRPr="000D0A3F">
        <w:rPr>
          <w:rFonts w:ascii="Times New Roman" w:hAnsi="Times New Roman" w:cs="Times New Roman"/>
        </w:rPr>
        <w:t>this</w:t>
      </w:r>
      <w:r w:rsidR="00CD5D0E" w:rsidRPr="000D0A3F">
        <w:rPr>
          <w:rFonts w:ascii="Times New Roman" w:hAnsi="Times New Roman" w:cs="Times New Roman"/>
        </w:rPr>
        <w:t xml:space="preserve"> introductory</w:t>
      </w:r>
      <w:r w:rsidR="00A451CC" w:rsidRPr="000D0A3F">
        <w:rPr>
          <w:rFonts w:ascii="Times New Roman" w:hAnsi="Times New Roman" w:cs="Times New Roman"/>
        </w:rPr>
        <w:t xml:space="preserve"> article</w:t>
      </w:r>
      <w:r w:rsidRPr="000D0A3F">
        <w:rPr>
          <w:rFonts w:ascii="Times New Roman" w:hAnsi="Times New Roman" w:cs="Times New Roman"/>
        </w:rPr>
        <w:t xml:space="preserve"> is to define key terms, </w:t>
      </w:r>
      <w:r w:rsidR="00676332" w:rsidRPr="000D0A3F">
        <w:rPr>
          <w:rFonts w:ascii="Times New Roman" w:hAnsi="Times New Roman" w:cs="Times New Roman"/>
        </w:rPr>
        <w:t xml:space="preserve">to </w:t>
      </w:r>
      <w:r w:rsidR="00A451CC" w:rsidRPr="000D0A3F">
        <w:rPr>
          <w:rFonts w:ascii="Times New Roman" w:hAnsi="Times New Roman" w:cs="Times New Roman"/>
        </w:rPr>
        <w:t xml:space="preserve">outline and take stock of </w:t>
      </w:r>
      <w:r w:rsidRPr="000D0A3F">
        <w:rPr>
          <w:rFonts w:ascii="Times New Roman" w:hAnsi="Times New Roman" w:cs="Times New Roman"/>
        </w:rPr>
        <w:t>gender inequalities within the field of creative labour, to review existing research and to highlight the thematic areas to which this collection makes a contribution. The remainder of t</w:t>
      </w:r>
      <w:r w:rsidR="00CD5D0E" w:rsidRPr="000D0A3F">
        <w:rPr>
          <w:rFonts w:ascii="Times New Roman" w:hAnsi="Times New Roman" w:cs="Times New Roman"/>
        </w:rPr>
        <w:t xml:space="preserve">he </w:t>
      </w:r>
      <w:r w:rsidR="00A451CC" w:rsidRPr="000D0A3F">
        <w:rPr>
          <w:rFonts w:ascii="Times New Roman" w:hAnsi="Times New Roman" w:cs="Times New Roman"/>
        </w:rPr>
        <w:t>introduction</w:t>
      </w:r>
      <w:r w:rsidR="00CD5D0E" w:rsidRPr="000D0A3F">
        <w:rPr>
          <w:rFonts w:ascii="Times New Roman" w:hAnsi="Times New Roman" w:cs="Times New Roman"/>
        </w:rPr>
        <w:t xml:space="preserve"> is divided into four sections. First, w</w:t>
      </w:r>
      <w:r w:rsidRPr="000D0A3F">
        <w:rPr>
          <w:rFonts w:ascii="Times New Roman" w:hAnsi="Times New Roman" w:cs="Times New Roman"/>
        </w:rPr>
        <w:t>e</w:t>
      </w:r>
      <w:r w:rsidR="00676332" w:rsidRPr="000D0A3F">
        <w:rPr>
          <w:rFonts w:ascii="Times New Roman" w:hAnsi="Times New Roman" w:cs="Times New Roman"/>
        </w:rPr>
        <w:t xml:space="preserve"> report on some of the ‘headline figures’ relating to gender and oth</w:t>
      </w:r>
      <w:r w:rsidR="00CD5D0E" w:rsidRPr="000D0A3F">
        <w:rPr>
          <w:rFonts w:ascii="Times New Roman" w:hAnsi="Times New Roman" w:cs="Times New Roman"/>
        </w:rPr>
        <w:t>er inequalities within the CCI. Next we</w:t>
      </w:r>
      <w:r w:rsidR="00676332" w:rsidRPr="000D0A3F">
        <w:rPr>
          <w:rFonts w:ascii="Times New Roman" w:hAnsi="Times New Roman" w:cs="Times New Roman"/>
        </w:rPr>
        <w:t xml:space="preserve"> move on to examine some of the existing </w:t>
      </w:r>
      <w:r w:rsidR="00CD5D0E" w:rsidRPr="000D0A3F">
        <w:rPr>
          <w:rFonts w:ascii="Times New Roman" w:hAnsi="Times New Roman" w:cs="Times New Roman"/>
        </w:rPr>
        <w:t>research about work in the CCI</w:t>
      </w:r>
      <w:r w:rsidR="007B37A9" w:rsidRPr="000D0A3F">
        <w:rPr>
          <w:rFonts w:ascii="Times New Roman" w:hAnsi="Times New Roman" w:cs="Times New Roman"/>
        </w:rPr>
        <w:t>, exploring d</w:t>
      </w:r>
      <w:r w:rsidR="00A451CC" w:rsidRPr="000D0A3F">
        <w:rPr>
          <w:rFonts w:ascii="Times New Roman" w:hAnsi="Times New Roman" w:cs="Times New Roman"/>
        </w:rPr>
        <w:t xml:space="preserve">efinitions of creative labour, </w:t>
      </w:r>
      <w:r w:rsidR="007B37A9" w:rsidRPr="000D0A3F">
        <w:rPr>
          <w:rFonts w:ascii="Times New Roman" w:hAnsi="Times New Roman" w:cs="Times New Roman"/>
        </w:rPr>
        <w:t>and issues about the informality, precariousness and ‘bulimic’ working patterns (Pratt, 2002) which characterise much creative endeavou</w:t>
      </w:r>
      <w:r w:rsidR="00A451CC" w:rsidRPr="000D0A3F">
        <w:rPr>
          <w:rFonts w:ascii="Times New Roman" w:hAnsi="Times New Roman" w:cs="Times New Roman"/>
        </w:rPr>
        <w:t xml:space="preserve">r. The third section discusses </w:t>
      </w:r>
      <w:r w:rsidR="007B37A9" w:rsidRPr="000D0A3F">
        <w:rPr>
          <w:rFonts w:ascii="Times New Roman" w:hAnsi="Times New Roman" w:cs="Times New Roman"/>
        </w:rPr>
        <w:t>the key areas to which this volume contributes an u</w:t>
      </w:r>
      <w:r w:rsidR="00A451CC" w:rsidRPr="000D0A3F">
        <w:rPr>
          <w:rFonts w:ascii="Times New Roman" w:hAnsi="Times New Roman" w:cs="Times New Roman"/>
        </w:rPr>
        <w:t>nderstanding. It focuses on questions about freelancing,</w:t>
      </w:r>
      <w:r w:rsidR="007B37A9" w:rsidRPr="000D0A3F">
        <w:rPr>
          <w:rFonts w:ascii="Times New Roman" w:hAnsi="Times New Roman" w:cs="Times New Roman"/>
        </w:rPr>
        <w:t xml:space="preserve"> informality and ‘network sociality’ (</w:t>
      </w:r>
      <w:proofErr w:type="spellStart"/>
      <w:r w:rsidR="007B37A9" w:rsidRPr="000D0A3F">
        <w:rPr>
          <w:rFonts w:ascii="Times New Roman" w:hAnsi="Times New Roman" w:cs="Times New Roman"/>
        </w:rPr>
        <w:t>Wittel</w:t>
      </w:r>
      <w:proofErr w:type="spellEnd"/>
      <w:r w:rsidR="00A024B8" w:rsidRPr="000D0A3F">
        <w:rPr>
          <w:rFonts w:ascii="Times New Roman" w:hAnsi="Times New Roman" w:cs="Times New Roman"/>
        </w:rPr>
        <w:t xml:space="preserve">, </w:t>
      </w:r>
      <w:r w:rsidR="00A451CC" w:rsidRPr="000D0A3F">
        <w:rPr>
          <w:rFonts w:ascii="Times New Roman" w:hAnsi="Times New Roman" w:cs="Times New Roman"/>
        </w:rPr>
        <w:t>2001</w:t>
      </w:r>
      <w:r w:rsidR="007B37A9" w:rsidRPr="000D0A3F">
        <w:rPr>
          <w:rFonts w:ascii="Times New Roman" w:hAnsi="Times New Roman" w:cs="Times New Roman"/>
        </w:rPr>
        <w:t>); on new contributions t</w:t>
      </w:r>
      <w:r w:rsidR="00A451CC" w:rsidRPr="000D0A3F">
        <w:rPr>
          <w:rFonts w:ascii="Times New Roman" w:hAnsi="Times New Roman" w:cs="Times New Roman"/>
        </w:rPr>
        <w:t xml:space="preserve">o the understanding of sexism; </w:t>
      </w:r>
      <w:r w:rsidR="00287C0C">
        <w:rPr>
          <w:rFonts w:ascii="Times New Roman" w:hAnsi="Times New Roman" w:cs="Times New Roman"/>
        </w:rPr>
        <w:t>on</w:t>
      </w:r>
      <w:r w:rsidR="00A451CC" w:rsidRPr="000D0A3F">
        <w:rPr>
          <w:rFonts w:ascii="Times New Roman" w:hAnsi="Times New Roman" w:cs="Times New Roman"/>
        </w:rPr>
        <w:t xml:space="preserve"> </w:t>
      </w:r>
      <w:r w:rsidR="007B37A9" w:rsidRPr="000D0A3F">
        <w:rPr>
          <w:rFonts w:ascii="Times New Roman" w:hAnsi="Times New Roman" w:cs="Times New Roman"/>
        </w:rPr>
        <w:t xml:space="preserve">identity-making and self-representations of workers within the CCI; and </w:t>
      </w:r>
      <w:r w:rsidR="00306C98">
        <w:rPr>
          <w:rFonts w:ascii="Times New Roman" w:hAnsi="Times New Roman" w:cs="Times New Roman"/>
        </w:rPr>
        <w:t>on</w:t>
      </w:r>
      <w:r w:rsidR="007B37A9" w:rsidRPr="000D0A3F">
        <w:rPr>
          <w:rFonts w:ascii="Times New Roman" w:hAnsi="Times New Roman" w:cs="Times New Roman"/>
        </w:rPr>
        <w:t xml:space="preserve"> questions about boundary crossing – </w:t>
      </w:r>
      <w:r w:rsidR="00306C98">
        <w:rPr>
          <w:rFonts w:ascii="Times New Roman" w:hAnsi="Times New Roman" w:cs="Times New Roman"/>
        </w:rPr>
        <w:t>including</w:t>
      </w:r>
      <w:r w:rsidR="007B37A9" w:rsidRPr="000D0A3F">
        <w:rPr>
          <w:rFonts w:ascii="Times New Roman" w:hAnsi="Times New Roman" w:cs="Times New Roman"/>
        </w:rPr>
        <w:t xml:space="preserve"> the boundaries of home and work, above the line and below the line labouring, paid and not paid work, amongst others. We draw together the threads of the distinctive contributions of the volume, highlighting our intersectional approach, our interest in q</w:t>
      </w:r>
      <w:r w:rsidR="00F51F34" w:rsidRPr="000D0A3F">
        <w:rPr>
          <w:rFonts w:ascii="Times New Roman" w:hAnsi="Times New Roman" w:cs="Times New Roman"/>
        </w:rPr>
        <w:t xml:space="preserve">uestions about the </w:t>
      </w:r>
      <w:r w:rsidR="007B37A9" w:rsidRPr="000D0A3F">
        <w:rPr>
          <w:rFonts w:ascii="Times New Roman" w:hAnsi="Times New Roman" w:cs="Times New Roman"/>
        </w:rPr>
        <w:t>dynamics of inequality</w:t>
      </w:r>
      <w:r w:rsidR="00F51F34" w:rsidRPr="000D0A3F">
        <w:rPr>
          <w:rFonts w:ascii="Times New Roman" w:hAnsi="Times New Roman" w:cs="Times New Roman"/>
        </w:rPr>
        <w:t xml:space="preserve"> as a psychosocial phenomenon (</w:t>
      </w:r>
      <w:r w:rsidR="00CA6EBD" w:rsidRPr="000D0A3F">
        <w:rPr>
          <w:rFonts w:ascii="Times New Roman" w:hAnsi="Times New Roman" w:cs="Times New Roman"/>
        </w:rPr>
        <w:t>Gill, 2007</w:t>
      </w:r>
      <w:r w:rsidR="00D2027A">
        <w:rPr>
          <w:rFonts w:ascii="Times New Roman" w:hAnsi="Times New Roman" w:cs="Times New Roman"/>
        </w:rPr>
        <w:t>,</w:t>
      </w:r>
      <w:r w:rsidR="00CA6EBD" w:rsidRPr="000D0A3F">
        <w:rPr>
          <w:rFonts w:ascii="Times New Roman" w:hAnsi="Times New Roman" w:cs="Times New Roman"/>
        </w:rPr>
        <w:t xml:space="preserve"> 201</w:t>
      </w:r>
      <w:r w:rsidR="00287C0C">
        <w:rPr>
          <w:rFonts w:ascii="Times New Roman" w:hAnsi="Times New Roman" w:cs="Times New Roman"/>
        </w:rPr>
        <w:t>4a</w:t>
      </w:r>
      <w:r w:rsidR="00CA6EBD" w:rsidRPr="000D0A3F">
        <w:rPr>
          <w:rFonts w:ascii="Times New Roman" w:hAnsi="Times New Roman" w:cs="Times New Roman"/>
        </w:rPr>
        <w:t xml:space="preserve">; </w:t>
      </w:r>
      <w:r w:rsidR="00F51F34" w:rsidRPr="000D0A3F">
        <w:rPr>
          <w:rFonts w:ascii="Times New Roman" w:hAnsi="Times New Roman" w:cs="Times New Roman"/>
        </w:rPr>
        <w:t xml:space="preserve">Taylor, </w:t>
      </w:r>
      <w:r w:rsidR="00306C98">
        <w:rPr>
          <w:rFonts w:ascii="Times New Roman" w:hAnsi="Times New Roman" w:cs="Times New Roman"/>
        </w:rPr>
        <w:t>2015</w:t>
      </w:r>
      <w:r w:rsidR="00F51F34" w:rsidRPr="000D0A3F">
        <w:rPr>
          <w:rFonts w:ascii="Times New Roman" w:hAnsi="Times New Roman" w:cs="Times New Roman"/>
        </w:rPr>
        <w:t>)</w:t>
      </w:r>
      <w:r w:rsidR="007B37A9" w:rsidRPr="000D0A3F">
        <w:rPr>
          <w:rFonts w:ascii="Times New Roman" w:hAnsi="Times New Roman" w:cs="Times New Roman"/>
        </w:rPr>
        <w:t>, and our aim to contribute to understanding labouring s</w:t>
      </w:r>
      <w:r w:rsidR="00D2027A">
        <w:rPr>
          <w:rFonts w:ascii="Times New Roman" w:hAnsi="Times New Roman" w:cs="Times New Roman"/>
        </w:rPr>
        <w:t xml:space="preserve">ubjectivities in neoliberalism. </w:t>
      </w:r>
      <w:r w:rsidR="007B37A9" w:rsidRPr="000D0A3F">
        <w:rPr>
          <w:rFonts w:ascii="Times New Roman" w:hAnsi="Times New Roman" w:cs="Times New Roman"/>
        </w:rPr>
        <w:t>Finally we offer a brief summary of each article in this collection.</w:t>
      </w:r>
    </w:p>
    <w:p w14:paraId="1C510175" w14:textId="77777777" w:rsidR="003E76B5" w:rsidRPr="000D0A3F" w:rsidRDefault="003E76B5" w:rsidP="003E76B5">
      <w:pPr>
        <w:rPr>
          <w:rFonts w:ascii="Times New Roman" w:hAnsi="Times New Roman" w:cs="Times New Roman"/>
          <w:b/>
        </w:rPr>
      </w:pPr>
      <w:r w:rsidRPr="000D0A3F">
        <w:rPr>
          <w:rFonts w:ascii="Times New Roman" w:hAnsi="Times New Roman" w:cs="Times New Roman"/>
          <w:b/>
        </w:rPr>
        <w:t>The creative and its associations</w:t>
      </w:r>
    </w:p>
    <w:p w14:paraId="6AB1B0E1" w14:textId="0268647A" w:rsidR="003E76B5" w:rsidRPr="000D0A3F" w:rsidRDefault="003E76B5" w:rsidP="003E76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pPr>
      <w:r w:rsidRPr="000D0A3F">
        <w:rPr>
          <w:szCs w:val="24"/>
        </w:rPr>
        <w:t>Various terms have been deployed to describe the work that is undertaken in the production of art and forms of culture</w:t>
      </w:r>
      <w:r w:rsidR="00306C98">
        <w:rPr>
          <w:szCs w:val="24"/>
        </w:rPr>
        <w:t>, two primary categories being</w:t>
      </w:r>
      <w:r w:rsidRPr="000D0A3F">
        <w:rPr>
          <w:szCs w:val="24"/>
        </w:rPr>
        <w:t xml:space="preserve"> cultural work (Banks, 2007) and creative labour</w:t>
      </w:r>
      <w:r w:rsidR="0055290B">
        <w:rPr>
          <w:szCs w:val="24"/>
        </w:rPr>
        <w:t xml:space="preserve"> (</w:t>
      </w:r>
      <w:proofErr w:type="spellStart"/>
      <w:r w:rsidR="0055290B">
        <w:rPr>
          <w:szCs w:val="24"/>
        </w:rPr>
        <w:t>Hesmondhalgh</w:t>
      </w:r>
      <w:proofErr w:type="spellEnd"/>
      <w:r w:rsidR="0055290B">
        <w:rPr>
          <w:szCs w:val="24"/>
        </w:rPr>
        <w:t xml:space="preserve"> and Baker, 2011)</w:t>
      </w:r>
      <w:r w:rsidR="00CA6EBD" w:rsidRPr="000D0A3F">
        <w:rPr>
          <w:szCs w:val="24"/>
        </w:rPr>
        <w:t>.</w:t>
      </w:r>
      <w:r w:rsidR="000B1D37">
        <w:rPr>
          <w:szCs w:val="24"/>
        </w:rPr>
        <w:t xml:space="preserve"> </w:t>
      </w:r>
      <w:r w:rsidR="00CA6EBD" w:rsidRPr="000D0A3F">
        <w:rPr>
          <w:szCs w:val="24"/>
        </w:rPr>
        <w:t>V</w:t>
      </w:r>
      <w:r w:rsidRPr="000D0A3F">
        <w:rPr>
          <w:szCs w:val="24"/>
        </w:rPr>
        <w:t>arious neologisms have proliferated which situate work between or across previously discrete categories of production and co</w:t>
      </w:r>
      <w:r w:rsidR="00C406BC" w:rsidRPr="000D0A3F">
        <w:rPr>
          <w:szCs w:val="24"/>
        </w:rPr>
        <w:t>nsumption</w:t>
      </w:r>
      <w:r w:rsidR="00306C98">
        <w:rPr>
          <w:szCs w:val="24"/>
        </w:rPr>
        <w:t>, including</w:t>
      </w:r>
      <w:r w:rsidR="00C406BC" w:rsidRPr="000D0A3F">
        <w:rPr>
          <w:szCs w:val="24"/>
        </w:rPr>
        <w:t xml:space="preserve"> </w:t>
      </w:r>
      <w:proofErr w:type="spellStart"/>
      <w:r w:rsidR="00C406BC" w:rsidRPr="000D0A3F">
        <w:rPr>
          <w:szCs w:val="24"/>
        </w:rPr>
        <w:t>produsage</w:t>
      </w:r>
      <w:proofErr w:type="spellEnd"/>
      <w:r w:rsidR="00C406BC" w:rsidRPr="000D0A3F">
        <w:rPr>
          <w:szCs w:val="24"/>
        </w:rPr>
        <w:t xml:space="preserve">, </w:t>
      </w:r>
      <w:proofErr w:type="spellStart"/>
      <w:r w:rsidR="00C406BC" w:rsidRPr="000D0A3F">
        <w:rPr>
          <w:szCs w:val="24"/>
        </w:rPr>
        <w:t>pro</w:t>
      </w:r>
      <w:r w:rsidR="00CA6EBD" w:rsidRPr="000D0A3F">
        <w:rPr>
          <w:szCs w:val="24"/>
        </w:rPr>
        <w:t>sumption</w:t>
      </w:r>
      <w:proofErr w:type="spellEnd"/>
      <w:r w:rsidR="00CA6EBD" w:rsidRPr="000D0A3F">
        <w:rPr>
          <w:szCs w:val="24"/>
        </w:rPr>
        <w:t xml:space="preserve">, </w:t>
      </w:r>
      <w:proofErr w:type="spellStart"/>
      <w:r w:rsidR="00CA6EBD" w:rsidRPr="000D0A3F">
        <w:rPr>
          <w:szCs w:val="24"/>
        </w:rPr>
        <w:t>playbour</w:t>
      </w:r>
      <w:proofErr w:type="spellEnd"/>
      <w:r w:rsidR="00CA6EBD" w:rsidRPr="000D0A3F">
        <w:rPr>
          <w:szCs w:val="24"/>
        </w:rPr>
        <w:t xml:space="preserve"> and co-creation.</w:t>
      </w:r>
      <w:r w:rsidRPr="000D0A3F">
        <w:rPr>
          <w:szCs w:val="24"/>
        </w:rPr>
        <w:t xml:space="preserve"> These are now often conflated in the term ‘cultural and creative industries’ wh</w:t>
      </w:r>
      <w:r w:rsidR="00CA6EBD" w:rsidRPr="000D0A3F">
        <w:rPr>
          <w:szCs w:val="24"/>
        </w:rPr>
        <w:t>ich we use here, and in</w:t>
      </w:r>
      <w:r w:rsidRPr="000D0A3F">
        <w:rPr>
          <w:szCs w:val="24"/>
        </w:rPr>
        <w:t xml:space="preserve"> the term ‘cre</w:t>
      </w:r>
      <w:r w:rsidR="00CA6EBD" w:rsidRPr="000D0A3F">
        <w:rPr>
          <w:szCs w:val="24"/>
        </w:rPr>
        <w:t>ative labour’</w:t>
      </w:r>
      <w:r w:rsidRPr="000D0A3F">
        <w:rPr>
          <w:szCs w:val="24"/>
        </w:rPr>
        <w:t xml:space="preserve">. </w:t>
      </w:r>
      <w:r w:rsidR="00CA6EBD" w:rsidRPr="000D0A3F">
        <w:rPr>
          <w:szCs w:val="24"/>
        </w:rPr>
        <w:lastRenderedPageBreak/>
        <w:t>Drawing on Hirsch</w:t>
      </w:r>
      <w:r w:rsidR="00D2027A">
        <w:rPr>
          <w:szCs w:val="24"/>
        </w:rPr>
        <w:t xml:space="preserve"> (1972)</w:t>
      </w:r>
      <w:r w:rsidR="00CA6EBD" w:rsidRPr="000D0A3F">
        <w:rPr>
          <w:szCs w:val="24"/>
        </w:rPr>
        <w:t xml:space="preserve">, </w:t>
      </w:r>
      <w:r w:rsidRPr="000D0A3F">
        <w:rPr>
          <w:szCs w:val="24"/>
        </w:rPr>
        <w:t xml:space="preserve">Banks and </w:t>
      </w:r>
      <w:proofErr w:type="spellStart"/>
      <w:r w:rsidRPr="000D0A3F">
        <w:rPr>
          <w:szCs w:val="24"/>
        </w:rPr>
        <w:t>Hesmondhalgh</w:t>
      </w:r>
      <w:proofErr w:type="spellEnd"/>
      <w:r w:rsidRPr="000D0A3F">
        <w:rPr>
          <w:szCs w:val="24"/>
        </w:rPr>
        <w:t xml:space="preserve"> define ‘creative labo</w:t>
      </w:r>
      <w:r w:rsidR="0055290B">
        <w:rPr>
          <w:szCs w:val="24"/>
        </w:rPr>
        <w:t>u</w:t>
      </w:r>
      <w:r w:rsidRPr="000D0A3F">
        <w:rPr>
          <w:szCs w:val="24"/>
        </w:rPr>
        <w:t xml:space="preserve">r’ as that work which ‘is geared to the production of original or distinctive commodities that are primarily aesthetic and/or symbolic-expressive, rather than utilitarian and functional’ (2009: 416). A </w:t>
      </w:r>
      <w:r w:rsidRPr="000D0A3F">
        <w:t xml:space="preserve">2001 publication from the UK government’s Department of Culture, Media and Support </w:t>
      </w:r>
      <w:r w:rsidR="00CA6EBD" w:rsidRPr="000D0A3F">
        <w:t>(DCMS</w:t>
      </w:r>
      <w:r w:rsidR="00D2027A">
        <w:t>, 2001</w:t>
      </w:r>
      <w:r w:rsidR="00CA6EBD" w:rsidRPr="000D0A3F">
        <w:t>) offered</w:t>
      </w:r>
      <w:r w:rsidR="000B1D37">
        <w:t xml:space="preserve"> </w:t>
      </w:r>
      <w:r w:rsidRPr="000D0A3F">
        <w:t xml:space="preserve">a specific list of the ‘creative industries’: </w:t>
      </w:r>
    </w:p>
    <w:p w14:paraId="3DDB9D9A" w14:textId="77777777" w:rsidR="00CA6EBD" w:rsidRPr="000D0A3F" w:rsidRDefault="00CA6EBD" w:rsidP="003E76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rPr>
          <w:szCs w:val="24"/>
        </w:rPr>
      </w:pPr>
    </w:p>
    <w:p w14:paraId="2D39EC12" w14:textId="445EC2EA" w:rsidR="002D77C4" w:rsidRPr="000D0A3F" w:rsidRDefault="0055290B" w:rsidP="002D77C4">
      <w:pPr>
        <w:ind w:left="720"/>
        <w:rPr>
          <w:rFonts w:ascii="Times New Roman" w:hAnsi="Times New Roman" w:cs="Times New Roman"/>
        </w:rPr>
      </w:pPr>
      <w:r>
        <w:rPr>
          <w:rFonts w:ascii="Times New Roman" w:hAnsi="Times New Roman" w:cs="Times New Roman"/>
        </w:rPr>
        <w:t>A</w:t>
      </w:r>
      <w:r w:rsidR="003E76B5" w:rsidRPr="000D0A3F">
        <w:rPr>
          <w:rFonts w:ascii="Times New Roman" w:hAnsi="Times New Roman" w:cs="Times New Roman"/>
        </w:rPr>
        <w:t>dvertising, architecture, the art and antiques market, crafts, design, designer fashion, film and video, interactive leisure software, music, the performing arts, publishing, software and computer services, television and radio.</w:t>
      </w:r>
    </w:p>
    <w:p w14:paraId="22224130" w14:textId="77777777" w:rsidR="003E76B5" w:rsidRPr="000D0A3F" w:rsidRDefault="003E76B5" w:rsidP="002D77C4">
      <w:pPr>
        <w:rPr>
          <w:rFonts w:ascii="Times New Roman" w:hAnsi="Times New Roman" w:cs="Times New Roman"/>
        </w:rPr>
      </w:pPr>
      <w:r w:rsidRPr="000D0A3F">
        <w:rPr>
          <w:rFonts w:ascii="Times New Roman" w:hAnsi="Times New Roman" w:cs="Times New Roman"/>
        </w:rPr>
        <w:t xml:space="preserve">This already broad reference is extended in a recent academic </w:t>
      </w:r>
      <w:proofErr w:type="gramStart"/>
      <w:r w:rsidRPr="000D0A3F">
        <w:rPr>
          <w:rFonts w:ascii="Times New Roman" w:hAnsi="Times New Roman" w:cs="Times New Roman"/>
        </w:rPr>
        <w:t>source which</w:t>
      </w:r>
      <w:proofErr w:type="gramEnd"/>
      <w:r w:rsidRPr="000D0A3F">
        <w:rPr>
          <w:rFonts w:ascii="Times New Roman" w:hAnsi="Times New Roman" w:cs="Times New Roman"/>
        </w:rPr>
        <w:t xml:space="preserve"> claims: </w:t>
      </w:r>
    </w:p>
    <w:p w14:paraId="172B8F54" w14:textId="77777777" w:rsidR="003E76B5" w:rsidRPr="000D0A3F" w:rsidRDefault="003E76B5" w:rsidP="003E76B5">
      <w:pPr>
        <w:ind w:left="720"/>
        <w:rPr>
          <w:rFonts w:ascii="Times New Roman" w:hAnsi="Times New Roman" w:cs="Times New Roman"/>
        </w:rPr>
      </w:pPr>
      <w:r w:rsidRPr="000D0A3F">
        <w:rPr>
          <w:rFonts w:ascii="Times New Roman" w:hAnsi="Times New Roman" w:cs="Times New Roman"/>
        </w:rPr>
        <w:t xml:space="preserve">‘Creativity’, once associated with the ‘natural’ or ‘acquired’ fits of the artist, has expanded to include virtually all the </w:t>
      </w:r>
      <w:proofErr w:type="spellStart"/>
      <w:r w:rsidRPr="000D0A3F">
        <w:rPr>
          <w:rFonts w:ascii="Times New Roman" w:hAnsi="Times New Roman" w:cs="Times New Roman"/>
        </w:rPr>
        <w:t>performative</w:t>
      </w:r>
      <w:proofErr w:type="spellEnd"/>
      <w:r w:rsidRPr="000D0A3F">
        <w:rPr>
          <w:rFonts w:ascii="Times New Roman" w:hAnsi="Times New Roman" w:cs="Times New Roman"/>
        </w:rPr>
        <w:t xml:space="preserve"> labours producing the information economy, from computer coding to legal research’ (Fuller</w:t>
      </w:r>
      <w:r w:rsidR="00D2027A">
        <w:rPr>
          <w:rFonts w:ascii="Times New Roman" w:hAnsi="Times New Roman" w:cs="Times New Roman"/>
        </w:rPr>
        <w:t xml:space="preserve"> et al.,</w:t>
      </w:r>
      <w:r w:rsidRPr="000D0A3F">
        <w:rPr>
          <w:rFonts w:ascii="Times New Roman" w:hAnsi="Times New Roman" w:cs="Times New Roman"/>
        </w:rPr>
        <w:t xml:space="preserve"> 2013</w:t>
      </w:r>
      <w:r w:rsidR="00D2027A">
        <w:rPr>
          <w:rFonts w:ascii="Times New Roman" w:hAnsi="Times New Roman" w:cs="Times New Roman"/>
        </w:rPr>
        <w:t xml:space="preserve">: </w:t>
      </w:r>
      <w:r w:rsidRPr="000D0A3F">
        <w:rPr>
          <w:rFonts w:ascii="Times New Roman" w:hAnsi="Times New Roman" w:cs="Times New Roman"/>
        </w:rPr>
        <w:t xml:space="preserve">144). </w:t>
      </w:r>
    </w:p>
    <w:p w14:paraId="7D264887" w14:textId="79E34B26" w:rsidR="003E76B5" w:rsidRPr="000D0A3F" w:rsidRDefault="003E76B5" w:rsidP="003E76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rPr>
          <w:szCs w:val="24"/>
        </w:rPr>
      </w:pPr>
      <w:r w:rsidRPr="000D0A3F">
        <w:rPr>
          <w:szCs w:val="24"/>
        </w:rPr>
        <w:t xml:space="preserve">One critical question here might be: how do we define what or who is creative and therefore, what or who is included and </w:t>
      </w:r>
      <w:r w:rsidR="00D2027A">
        <w:rPr>
          <w:szCs w:val="24"/>
        </w:rPr>
        <w:t xml:space="preserve">excluded from creative labour? </w:t>
      </w:r>
      <w:proofErr w:type="spellStart"/>
      <w:r w:rsidRPr="000D0A3F">
        <w:rPr>
          <w:szCs w:val="24"/>
        </w:rPr>
        <w:t>Mato</w:t>
      </w:r>
      <w:proofErr w:type="spellEnd"/>
      <w:r w:rsidRPr="000D0A3F">
        <w:rPr>
          <w:szCs w:val="24"/>
        </w:rPr>
        <w:t xml:space="preserve"> (2009) presented this critique in an argument that ‘all industries are cultural’ and questioned prevailing creative labour scholarship which privileges film and television production over toy or garment production for example.</w:t>
      </w:r>
      <w:r w:rsidR="00BA52FB">
        <w:rPr>
          <w:szCs w:val="24"/>
        </w:rPr>
        <w:t xml:space="preserve"> More radically and following particularly from innovations in media technologies which are central to many CCI, there have been challenges to the classic distinction between production and consumption, signalled by terms like ‘</w:t>
      </w:r>
      <w:proofErr w:type="spellStart"/>
      <w:r w:rsidR="00BA52FB" w:rsidRPr="000D0A3F">
        <w:rPr>
          <w:szCs w:val="24"/>
        </w:rPr>
        <w:t>produsage</w:t>
      </w:r>
      <w:proofErr w:type="spellEnd"/>
      <w:r w:rsidR="00BA52FB">
        <w:rPr>
          <w:szCs w:val="24"/>
        </w:rPr>
        <w:t>’</w:t>
      </w:r>
      <w:r w:rsidR="00BA52FB" w:rsidRPr="000D0A3F">
        <w:rPr>
          <w:szCs w:val="24"/>
        </w:rPr>
        <w:t xml:space="preserve">, </w:t>
      </w:r>
      <w:r w:rsidR="00BA52FB">
        <w:rPr>
          <w:szCs w:val="24"/>
        </w:rPr>
        <w:t>‘</w:t>
      </w:r>
      <w:proofErr w:type="spellStart"/>
      <w:r w:rsidR="00BA52FB" w:rsidRPr="000D0A3F">
        <w:rPr>
          <w:szCs w:val="24"/>
        </w:rPr>
        <w:t>prosumption</w:t>
      </w:r>
      <w:proofErr w:type="spellEnd"/>
      <w:r w:rsidR="00BA52FB">
        <w:rPr>
          <w:szCs w:val="24"/>
        </w:rPr>
        <w:t>’</w:t>
      </w:r>
      <w:r w:rsidR="00BA52FB" w:rsidRPr="000D0A3F">
        <w:rPr>
          <w:szCs w:val="24"/>
        </w:rPr>
        <w:t xml:space="preserve">, </w:t>
      </w:r>
      <w:r w:rsidR="00BA52FB">
        <w:rPr>
          <w:szCs w:val="24"/>
        </w:rPr>
        <w:t>‘</w:t>
      </w:r>
      <w:proofErr w:type="spellStart"/>
      <w:r w:rsidR="00BA52FB" w:rsidRPr="000D0A3F">
        <w:rPr>
          <w:szCs w:val="24"/>
        </w:rPr>
        <w:t>playbour</w:t>
      </w:r>
      <w:proofErr w:type="spellEnd"/>
      <w:r w:rsidR="00BA52FB">
        <w:rPr>
          <w:szCs w:val="24"/>
        </w:rPr>
        <w:t>’</w:t>
      </w:r>
      <w:r w:rsidR="00BA52FB" w:rsidRPr="000D0A3F">
        <w:rPr>
          <w:szCs w:val="24"/>
        </w:rPr>
        <w:t xml:space="preserve"> and </w:t>
      </w:r>
      <w:r w:rsidR="00BA52FB">
        <w:rPr>
          <w:szCs w:val="24"/>
        </w:rPr>
        <w:t>‘</w:t>
      </w:r>
      <w:r w:rsidR="00BA52FB" w:rsidRPr="000D0A3F">
        <w:rPr>
          <w:szCs w:val="24"/>
        </w:rPr>
        <w:t>co-creation</w:t>
      </w:r>
      <w:r w:rsidR="00BA52FB">
        <w:rPr>
          <w:szCs w:val="24"/>
        </w:rPr>
        <w:t xml:space="preserve">’. </w:t>
      </w:r>
      <w:proofErr w:type="spellStart"/>
      <w:r w:rsidRPr="000D0A3F">
        <w:rPr>
          <w:szCs w:val="24"/>
        </w:rPr>
        <w:t>Mato</w:t>
      </w:r>
      <w:proofErr w:type="spellEnd"/>
      <w:r w:rsidRPr="000D0A3F">
        <w:rPr>
          <w:szCs w:val="24"/>
        </w:rPr>
        <w:t xml:space="preserve"> </w:t>
      </w:r>
      <w:r w:rsidR="00D2027A">
        <w:rPr>
          <w:szCs w:val="24"/>
        </w:rPr>
        <w:t xml:space="preserve">(2009) </w:t>
      </w:r>
      <w:r w:rsidR="00F64BBA">
        <w:rPr>
          <w:szCs w:val="24"/>
        </w:rPr>
        <w:t xml:space="preserve">similarly </w:t>
      </w:r>
      <w:r w:rsidRPr="000D0A3F">
        <w:rPr>
          <w:szCs w:val="24"/>
        </w:rPr>
        <w:t xml:space="preserve">argued that it is at the myriad point(s) of consumption that products (and arguably any products) can be </w:t>
      </w:r>
      <w:proofErr w:type="spellStart"/>
      <w:r w:rsidRPr="000D0A3F">
        <w:rPr>
          <w:szCs w:val="24"/>
        </w:rPr>
        <w:t>analyzed</w:t>
      </w:r>
      <w:proofErr w:type="spellEnd"/>
      <w:r w:rsidRPr="000D0A3F">
        <w:rPr>
          <w:szCs w:val="24"/>
        </w:rPr>
        <w:t xml:space="preserve"> as cultural as well as material entities.</w:t>
      </w:r>
      <w:r w:rsidR="000B1D37">
        <w:rPr>
          <w:szCs w:val="24"/>
        </w:rPr>
        <w:t xml:space="preserve"> </w:t>
      </w:r>
      <w:r w:rsidRPr="000D0A3F">
        <w:rPr>
          <w:szCs w:val="24"/>
        </w:rPr>
        <w:t>Miller (2009) rebutted with his own</w:t>
      </w:r>
      <w:r w:rsidR="00CA6EBD" w:rsidRPr="000D0A3F">
        <w:rPr>
          <w:szCs w:val="24"/>
        </w:rPr>
        <w:t xml:space="preserve"> question</w:t>
      </w:r>
      <w:r w:rsidRPr="000D0A3F">
        <w:rPr>
          <w:szCs w:val="24"/>
        </w:rPr>
        <w:t xml:space="preserve">: ‘Are all industries primarily cultural?’ He noted that </w:t>
      </w:r>
      <w:proofErr w:type="spellStart"/>
      <w:r w:rsidRPr="000D0A3F">
        <w:rPr>
          <w:szCs w:val="24"/>
        </w:rPr>
        <w:t>Mato’s</w:t>
      </w:r>
      <w:proofErr w:type="spellEnd"/>
      <w:r w:rsidRPr="000D0A3F">
        <w:rPr>
          <w:szCs w:val="24"/>
        </w:rPr>
        <w:t xml:space="preserve"> assertion sits very closely alongside neoliberal and celebratory creative industries policy discourses which de-contextualize terms such as ‘creativity’ in order to mobilize them ‘through the neo-classical shibboleth of unlocking creativity through individual human capital’ (Miller 2009: 94). So just as studies of creative labo</w:t>
      </w:r>
      <w:r w:rsidR="0055290B">
        <w:rPr>
          <w:szCs w:val="24"/>
        </w:rPr>
        <w:t>u</w:t>
      </w:r>
      <w:r w:rsidRPr="000D0A3F">
        <w:rPr>
          <w:szCs w:val="24"/>
        </w:rPr>
        <w:t>r could be argued to be unintentionally aligned with those who fetishize creativity and privilege ‘creative’ occupations, the opposite tendency is just as visible: the assertion - through picking particular occupations and arguing</w:t>
      </w:r>
      <w:r w:rsidR="00D2027A">
        <w:rPr>
          <w:szCs w:val="24"/>
        </w:rPr>
        <w:t xml:space="preserve"> they are creative or cultural – </w:t>
      </w:r>
      <w:r w:rsidRPr="000D0A3F">
        <w:rPr>
          <w:szCs w:val="24"/>
        </w:rPr>
        <w:t xml:space="preserve">that </w:t>
      </w:r>
      <w:r w:rsidRPr="000D0A3F">
        <w:rPr>
          <w:i/>
          <w:szCs w:val="24"/>
        </w:rPr>
        <w:t>anything</w:t>
      </w:r>
      <w:r w:rsidRPr="000D0A3F">
        <w:rPr>
          <w:szCs w:val="24"/>
        </w:rPr>
        <w:t xml:space="preserve"> can be creative, that anything which turns a profit can be creative and cultural. Creativity again seems beyond critique. What is particularly galvanizing for </w:t>
      </w:r>
      <w:r w:rsidR="0079478C">
        <w:rPr>
          <w:szCs w:val="24"/>
        </w:rPr>
        <w:t>the authors in this collection</w:t>
      </w:r>
      <w:r w:rsidRPr="000D0A3F">
        <w:rPr>
          <w:szCs w:val="24"/>
        </w:rPr>
        <w:t xml:space="preserve"> is that whilst creativity and creative labour are often framed as open to all, by dint of their universalism (‘everyone is creative’!) in fact, inequalities are rife in these industries and at times of economic crisis and instability, are worsening.</w:t>
      </w:r>
    </w:p>
    <w:p w14:paraId="40B95A08" w14:textId="77777777" w:rsidR="003E76B5" w:rsidRPr="000D0A3F" w:rsidRDefault="003E76B5" w:rsidP="003E76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rPr>
          <w:szCs w:val="24"/>
        </w:rPr>
      </w:pPr>
    </w:p>
    <w:p w14:paraId="1A97DAE5" w14:textId="01B79BFC" w:rsidR="003E76B5" w:rsidRPr="000D0A3F" w:rsidRDefault="002D77C4" w:rsidP="003E76B5">
      <w:pPr>
        <w:rPr>
          <w:rFonts w:ascii="Times New Roman" w:hAnsi="Times New Roman" w:cs="Times New Roman"/>
        </w:rPr>
      </w:pPr>
      <w:r w:rsidRPr="0055290B">
        <w:rPr>
          <w:rFonts w:ascii="Times New Roman" w:hAnsi="Times New Roman" w:cs="Times New Roman"/>
        </w:rPr>
        <w:t>Further to these points, it is useful to attempt to re-contextualise some of the</w:t>
      </w:r>
      <w:r w:rsidR="003E76B5" w:rsidRPr="0055290B">
        <w:rPr>
          <w:rFonts w:ascii="Times New Roman" w:hAnsi="Times New Roman" w:cs="Times New Roman"/>
        </w:rPr>
        <w:t xml:space="preserve"> multiple terms in play</w:t>
      </w:r>
      <w:r w:rsidRPr="0055290B">
        <w:rPr>
          <w:rFonts w:ascii="Times New Roman" w:hAnsi="Times New Roman" w:cs="Times New Roman"/>
        </w:rPr>
        <w:t xml:space="preserve"> by looking</w:t>
      </w:r>
      <w:r w:rsidR="003E76B5" w:rsidRPr="0055290B">
        <w:rPr>
          <w:rFonts w:ascii="Times New Roman" w:hAnsi="Times New Roman" w:cs="Times New Roman"/>
        </w:rPr>
        <w:t xml:space="preserve"> more closely at their reference and associations. One common point here and elsewhere, for instance in Florida’s</w:t>
      </w:r>
      <w:r w:rsidR="0079478C" w:rsidRPr="0055290B">
        <w:rPr>
          <w:rFonts w:ascii="Times New Roman" w:hAnsi="Times New Roman" w:cs="Times New Roman"/>
        </w:rPr>
        <w:t xml:space="preserve"> </w:t>
      </w:r>
      <w:proofErr w:type="gramStart"/>
      <w:r w:rsidR="0079478C" w:rsidRPr="0055290B">
        <w:rPr>
          <w:rFonts w:ascii="Times New Roman" w:hAnsi="Times New Roman" w:cs="Times New Roman"/>
        </w:rPr>
        <w:t>now-classic</w:t>
      </w:r>
      <w:proofErr w:type="gramEnd"/>
      <w:r w:rsidR="003E76B5" w:rsidRPr="0055290B">
        <w:rPr>
          <w:rFonts w:ascii="Times New Roman" w:hAnsi="Times New Roman" w:cs="Times New Roman"/>
        </w:rPr>
        <w:t xml:space="preserve"> reference to the cre</w:t>
      </w:r>
      <w:r w:rsidR="00CA6EBD" w:rsidRPr="0055290B">
        <w:rPr>
          <w:rFonts w:ascii="Times New Roman" w:hAnsi="Times New Roman" w:cs="Times New Roman"/>
        </w:rPr>
        <w:t>ative class, is</w:t>
      </w:r>
      <w:r w:rsidR="003E76B5" w:rsidRPr="0055290B">
        <w:rPr>
          <w:rFonts w:ascii="Times New Roman" w:hAnsi="Times New Roman" w:cs="Times New Roman"/>
        </w:rPr>
        <w:t xml:space="preserve"> that creative people, creative work and creativity itself are all positively valued. This valuing derives partly from the association with specially talented, even genius figures, particularly from the ‘high culture’ fields of the arts</w:t>
      </w:r>
      <w:r w:rsidR="00F51F34" w:rsidRPr="0055290B">
        <w:rPr>
          <w:rFonts w:ascii="Times New Roman" w:hAnsi="Times New Roman" w:cs="Times New Roman"/>
        </w:rPr>
        <w:t>, as in Fuller et al</w:t>
      </w:r>
      <w:r w:rsidR="00D2027A" w:rsidRPr="0055290B">
        <w:rPr>
          <w:rFonts w:ascii="Times New Roman" w:hAnsi="Times New Roman" w:cs="Times New Roman"/>
        </w:rPr>
        <w:t>.’</w:t>
      </w:r>
      <w:r w:rsidR="00F51F34" w:rsidRPr="0055290B">
        <w:rPr>
          <w:rFonts w:ascii="Times New Roman" w:hAnsi="Times New Roman" w:cs="Times New Roman"/>
        </w:rPr>
        <w:t>s definition</w:t>
      </w:r>
      <w:r w:rsidR="00CA6EBD" w:rsidRPr="0055290B">
        <w:rPr>
          <w:rFonts w:ascii="Times New Roman" w:hAnsi="Times New Roman" w:cs="Times New Roman"/>
        </w:rPr>
        <w:t xml:space="preserve"> (above)</w:t>
      </w:r>
      <w:r w:rsidR="003E76B5" w:rsidRPr="0055290B">
        <w:rPr>
          <w:rFonts w:ascii="Times New Roman" w:hAnsi="Times New Roman" w:cs="Times New Roman"/>
        </w:rPr>
        <w:t>. A number of writers have reviewed the transitio</w:t>
      </w:r>
      <w:r w:rsidR="00F51F34" w:rsidRPr="0055290B">
        <w:rPr>
          <w:rFonts w:ascii="Times New Roman" w:hAnsi="Times New Roman" w:cs="Times New Roman"/>
        </w:rPr>
        <w:t>ns by which the creative and the cultural</w:t>
      </w:r>
      <w:r w:rsidR="003E76B5" w:rsidRPr="0055290B">
        <w:rPr>
          <w:rFonts w:ascii="Times New Roman" w:hAnsi="Times New Roman" w:cs="Times New Roman"/>
        </w:rPr>
        <w:t xml:space="preserve"> came to b</w:t>
      </w:r>
      <w:r w:rsidR="00F51F34" w:rsidRPr="0055290B">
        <w:rPr>
          <w:rFonts w:ascii="Times New Roman" w:hAnsi="Times New Roman" w:cs="Times New Roman"/>
        </w:rPr>
        <w:t xml:space="preserve">e viewed not </w:t>
      </w:r>
      <w:r w:rsidR="003E76B5" w:rsidRPr="0055290B">
        <w:rPr>
          <w:rFonts w:ascii="Times New Roman" w:hAnsi="Times New Roman" w:cs="Times New Roman"/>
        </w:rPr>
        <w:t>as</w:t>
      </w:r>
      <w:r w:rsidR="00F51F34" w:rsidRPr="0055290B">
        <w:rPr>
          <w:rFonts w:ascii="Times New Roman" w:hAnsi="Times New Roman" w:cs="Times New Roman"/>
        </w:rPr>
        <w:t xml:space="preserve"> aesth</w:t>
      </w:r>
      <w:r w:rsidR="00D2027A" w:rsidRPr="0055290B">
        <w:rPr>
          <w:rFonts w:ascii="Times New Roman" w:hAnsi="Times New Roman" w:cs="Times New Roman"/>
        </w:rPr>
        <w:t>etic but as economic ‘goods’ (</w:t>
      </w:r>
      <w:proofErr w:type="spellStart"/>
      <w:r w:rsidR="00D2027A" w:rsidRPr="0055290B">
        <w:rPr>
          <w:rFonts w:ascii="Times New Roman" w:hAnsi="Times New Roman" w:cs="Times New Roman"/>
        </w:rPr>
        <w:t>e</w:t>
      </w:r>
      <w:r w:rsidR="00F51F34" w:rsidRPr="0055290B">
        <w:rPr>
          <w:rFonts w:ascii="Times New Roman" w:hAnsi="Times New Roman" w:cs="Times New Roman"/>
        </w:rPr>
        <w:t>g</w:t>
      </w:r>
      <w:proofErr w:type="spellEnd"/>
      <w:r w:rsidR="0055290B">
        <w:rPr>
          <w:rFonts w:ascii="Times New Roman" w:hAnsi="Times New Roman" w:cs="Times New Roman"/>
        </w:rPr>
        <w:t>.</w:t>
      </w:r>
      <w:r w:rsidR="00F51F34" w:rsidRPr="0055290B">
        <w:rPr>
          <w:rFonts w:ascii="Times New Roman" w:hAnsi="Times New Roman" w:cs="Times New Roman"/>
        </w:rPr>
        <w:t xml:space="preserve"> </w:t>
      </w:r>
      <w:proofErr w:type="spellStart"/>
      <w:r w:rsidR="00F51F34" w:rsidRPr="0055290B">
        <w:rPr>
          <w:rFonts w:ascii="Times New Roman" w:hAnsi="Times New Roman" w:cs="Times New Roman"/>
        </w:rPr>
        <w:t>Hesmondhalgh</w:t>
      </w:r>
      <w:proofErr w:type="spellEnd"/>
      <w:r w:rsidR="00F51F34" w:rsidRPr="0055290B">
        <w:rPr>
          <w:rFonts w:ascii="Times New Roman" w:hAnsi="Times New Roman" w:cs="Times New Roman"/>
        </w:rPr>
        <w:t>, 2007; O’Connor, 2007</w:t>
      </w:r>
      <w:r w:rsidR="003E76B5" w:rsidRPr="0055290B">
        <w:rPr>
          <w:rFonts w:ascii="Times New Roman" w:hAnsi="Times New Roman" w:cs="Times New Roman"/>
        </w:rPr>
        <w:t>)</w:t>
      </w:r>
      <w:r w:rsidR="00F51F34" w:rsidRPr="0055290B">
        <w:rPr>
          <w:rFonts w:ascii="Times New Roman" w:hAnsi="Times New Roman" w:cs="Times New Roman"/>
        </w:rPr>
        <w:t>; nonetheless,</w:t>
      </w:r>
      <w:r w:rsidR="003E76B5" w:rsidRPr="0055290B">
        <w:rPr>
          <w:rFonts w:ascii="Times New Roman" w:hAnsi="Times New Roman" w:cs="Times New Roman"/>
        </w:rPr>
        <w:t xml:space="preserve"> the </w:t>
      </w:r>
      <w:r w:rsidR="003E76B5" w:rsidRPr="0055290B">
        <w:rPr>
          <w:rFonts w:ascii="Times New Roman" w:hAnsi="Times New Roman" w:cs="Times New Roman"/>
        </w:rPr>
        <w:lastRenderedPageBreak/>
        <w:t>earlier associations remain and continue to shape many of the expectations and conflicts around creative work.</w:t>
      </w:r>
      <w:r w:rsidR="00AE5D90" w:rsidRPr="0055290B">
        <w:rPr>
          <w:rFonts w:ascii="Times New Roman" w:hAnsi="Times New Roman" w:cs="Times New Roman"/>
        </w:rPr>
        <w:t xml:space="preserve"> </w:t>
      </w:r>
      <w:r w:rsidR="003E76B5" w:rsidRPr="000D0A3F">
        <w:rPr>
          <w:rFonts w:ascii="Times New Roman" w:hAnsi="Times New Roman" w:cs="Times New Roman"/>
        </w:rPr>
        <w:t>Psychology has played an important part in expanding the reference of creativity.</w:t>
      </w:r>
      <w:r w:rsidR="000B1D37">
        <w:rPr>
          <w:rFonts w:ascii="Times New Roman" w:hAnsi="Times New Roman" w:cs="Times New Roman"/>
        </w:rPr>
        <w:t xml:space="preserve"> </w:t>
      </w:r>
      <w:proofErr w:type="spellStart"/>
      <w:r w:rsidR="003E76B5" w:rsidRPr="000D0A3F">
        <w:rPr>
          <w:rFonts w:ascii="Times New Roman" w:hAnsi="Times New Roman" w:cs="Times New Roman"/>
        </w:rPr>
        <w:t>Brouillette</w:t>
      </w:r>
      <w:proofErr w:type="spellEnd"/>
      <w:r w:rsidR="003E76B5" w:rsidRPr="000D0A3F">
        <w:rPr>
          <w:rFonts w:ascii="Times New Roman" w:hAnsi="Times New Roman" w:cs="Times New Roman"/>
        </w:rPr>
        <w:t xml:space="preserve"> (2013</w:t>
      </w:r>
      <w:r w:rsidR="00D2027A">
        <w:rPr>
          <w:rFonts w:ascii="Times New Roman" w:hAnsi="Times New Roman" w:cs="Times New Roman"/>
        </w:rPr>
        <w:t>: 43</w:t>
      </w:r>
      <w:r w:rsidR="003E76B5" w:rsidRPr="000D0A3F">
        <w:rPr>
          <w:rFonts w:ascii="Times New Roman" w:hAnsi="Times New Roman" w:cs="Times New Roman"/>
        </w:rPr>
        <w:t>) describes the contributions of US-based psychologists in the 1950s and 60s to a model of a new economic actor as a ‘flexibly creative individual’, based on a non-conforming artist figure. The</w:t>
      </w:r>
      <w:r w:rsidRPr="000D0A3F">
        <w:rPr>
          <w:rFonts w:ascii="Times New Roman" w:hAnsi="Times New Roman" w:cs="Times New Roman"/>
        </w:rPr>
        <w:t>se</w:t>
      </w:r>
      <w:r w:rsidR="003E76B5" w:rsidRPr="000D0A3F">
        <w:rPr>
          <w:rFonts w:ascii="Times New Roman" w:hAnsi="Times New Roman" w:cs="Times New Roman"/>
        </w:rPr>
        <w:t xml:space="preserve"> psychologists included Abraham Maslow, who famously proposed self-actualisation as the apex of a hierarchy of human needs, and Teresa </w:t>
      </w:r>
      <w:proofErr w:type="spellStart"/>
      <w:r w:rsidR="003E76B5" w:rsidRPr="000D0A3F">
        <w:rPr>
          <w:rFonts w:ascii="Times New Roman" w:hAnsi="Times New Roman" w:cs="Times New Roman"/>
        </w:rPr>
        <w:t>Amabile</w:t>
      </w:r>
      <w:proofErr w:type="spellEnd"/>
      <w:r w:rsidR="003E76B5" w:rsidRPr="000D0A3F">
        <w:rPr>
          <w:rFonts w:ascii="Times New Roman" w:hAnsi="Times New Roman" w:cs="Times New Roman"/>
        </w:rPr>
        <w:t xml:space="preserve"> who investigate</w:t>
      </w:r>
      <w:r w:rsidR="0055290B">
        <w:rPr>
          <w:rFonts w:ascii="Times New Roman" w:hAnsi="Times New Roman" w:cs="Times New Roman"/>
        </w:rPr>
        <w:t>d the contexts and factors that</w:t>
      </w:r>
      <w:r w:rsidR="003E76B5" w:rsidRPr="000D0A3F">
        <w:rPr>
          <w:rFonts w:ascii="Times New Roman" w:hAnsi="Times New Roman" w:cs="Times New Roman"/>
        </w:rPr>
        <w:t xml:space="preserve"> facilitate and promote creative activities. Their work became important in organisational psychology and management theory, including through the ‘guru’ Tom Peters. As </w:t>
      </w:r>
      <w:proofErr w:type="spellStart"/>
      <w:r w:rsidR="003E76B5" w:rsidRPr="000D0A3F">
        <w:rPr>
          <w:rFonts w:ascii="Times New Roman" w:hAnsi="Times New Roman" w:cs="Times New Roman"/>
        </w:rPr>
        <w:t>Brouillette’s</w:t>
      </w:r>
      <w:proofErr w:type="spellEnd"/>
      <w:r w:rsidR="003E76B5" w:rsidRPr="000D0A3F">
        <w:rPr>
          <w:rFonts w:ascii="Times New Roman" w:hAnsi="Times New Roman" w:cs="Times New Roman"/>
        </w:rPr>
        <w:t xml:space="preserve"> </w:t>
      </w:r>
      <w:r w:rsidR="00D2027A">
        <w:rPr>
          <w:rFonts w:ascii="Times New Roman" w:hAnsi="Times New Roman" w:cs="Times New Roman"/>
        </w:rPr>
        <w:t xml:space="preserve">(2013) </w:t>
      </w:r>
      <w:r w:rsidR="003E76B5" w:rsidRPr="000D0A3F">
        <w:rPr>
          <w:rFonts w:ascii="Times New Roman" w:hAnsi="Times New Roman" w:cs="Times New Roman"/>
        </w:rPr>
        <w:t xml:space="preserve">account indicates, both the creativity and non-conformity of the artist were celebrated </w:t>
      </w:r>
      <w:r w:rsidR="0079478C">
        <w:rPr>
          <w:rFonts w:ascii="Times New Roman" w:hAnsi="Times New Roman" w:cs="Times New Roman"/>
        </w:rPr>
        <w:t xml:space="preserve">as qualities </w:t>
      </w:r>
      <w:r w:rsidR="0055290B">
        <w:rPr>
          <w:rFonts w:ascii="Times New Roman" w:hAnsi="Times New Roman" w:cs="Times New Roman"/>
        </w:rPr>
        <w:t>that</w:t>
      </w:r>
      <w:r w:rsidR="0079478C">
        <w:rPr>
          <w:rFonts w:ascii="Times New Roman" w:hAnsi="Times New Roman" w:cs="Times New Roman"/>
        </w:rPr>
        <w:t xml:space="preserve"> </w:t>
      </w:r>
      <w:r w:rsidR="003E76B5" w:rsidRPr="000D0A3F">
        <w:rPr>
          <w:rFonts w:ascii="Times New Roman" w:hAnsi="Times New Roman" w:cs="Times New Roman"/>
        </w:rPr>
        <w:t>supposed</w:t>
      </w:r>
      <w:r w:rsidR="0055290B">
        <w:rPr>
          <w:rFonts w:ascii="Times New Roman" w:hAnsi="Times New Roman" w:cs="Times New Roman"/>
        </w:rPr>
        <w:t>ly</w:t>
      </w:r>
      <w:r w:rsidR="003E76B5" w:rsidRPr="000D0A3F">
        <w:rPr>
          <w:rFonts w:ascii="Times New Roman" w:hAnsi="Times New Roman" w:cs="Times New Roman"/>
        </w:rPr>
        <w:t xml:space="preserve"> enabl</w:t>
      </w:r>
      <w:r w:rsidR="0079478C">
        <w:rPr>
          <w:rFonts w:ascii="Times New Roman" w:hAnsi="Times New Roman" w:cs="Times New Roman"/>
        </w:rPr>
        <w:t>e</w:t>
      </w:r>
      <w:r w:rsidR="003E76B5" w:rsidRPr="000D0A3F">
        <w:rPr>
          <w:rFonts w:ascii="Times New Roman" w:hAnsi="Times New Roman" w:cs="Times New Roman"/>
        </w:rPr>
        <w:t xml:space="preserve"> the ideal worker to contribute to business innovation while tolerating the flux and uncertainties of the economic conditions of the late 20</w:t>
      </w:r>
      <w:r w:rsidR="003E76B5" w:rsidRPr="000D0A3F">
        <w:rPr>
          <w:rFonts w:ascii="Times New Roman" w:hAnsi="Times New Roman" w:cs="Times New Roman"/>
          <w:vertAlign w:val="superscript"/>
        </w:rPr>
        <w:t>th</w:t>
      </w:r>
      <w:r w:rsidR="003E76B5" w:rsidRPr="000D0A3F">
        <w:rPr>
          <w:rFonts w:ascii="Times New Roman" w:hAnsi="Times New Roman" w:cs="Times New Roman"/>
        </w:rPr>
        <w:t xml:space="preserve"> century. The focus on an individual artist matched well with the rising popularity of liberal economic theories centred on an individual economic actor. Yet </w:t>
      </w:r>
      <w:proofErr w:type="spellStart"/>
      <w:r w:rsidR="003E76B5" w:rsidRPr="000D0A3F">
        <w:rPr>
          <w:rFonts w:ascii="Times New Roman" w:hAnsi="Times New Roman" w:cs="Times New Roman"/>
        </w:rPr>
        <w:t>Amabile’s</w:t>
      </w:r>
      <w:proofErr w:type="spellEnd"/>
      <w:r w:rsidR="003E76B5" w:rsidRPr="000D0A3F">
        <w:rPr>
          <w:rFonts w:ascii="Times New Roman" w:hAnsi="Times New Roman" w:cs="Times New Roman"/>
        </w:rPr>
        <w:t xml:space="preserve"> </w:t>
      </w:r>
      <w:r w:rsidR="00D2027A">
        <w:rPr>
          <w:rFonts w:ascii="Times New Roman" w:hAnsi="Times New Roman" w:cs="Times New Roman"/>
        </w:rPr>
        <w:t xml:space="preserve">(1983) </w:t>
      </w:r>
      <w:r w:rsidR="003E76B5" w:rsidRPr="000D0A3F">
        <w:rPr>
          <w:rFonts w:ascii="Times New Roman" w:hAnsi="Times New Roman" w:cs="Times New Roman"/>
        </w:rPr>
        <w:t>social psychological model of the creative individual also emphasises the importance of context, including relationships with others. Subsequently, sociocultural psychologists have extended this to encompass the importance of creative collabor</w:t>
      </w:r>
      <w:r w:rsidR="00F51F34" w:rsidRPr="000D0A3F">
        <w:rPr>
          <w:rFonts w:ascii="Times New Roman" w:hAnsi="Times New Roman" w:cs="Times New Roman"/>
        </w:rPr>
        <w:t>ation (</w:t>
      </w:r>
      <w:proofErr w:type="spellStart"/>
      <w:r w:rsidR="00F51F34" w:rsidRPr="000D0A3F">
        <w:rPr>
          <w:rFonts w:ascii="Times New Roman" w:hAnsi="Times New Roman" w:cs="Times New Roman"/>
        </w:rPr>
        <w:t>eg</w:t>
      </w:r>
      <w:proofErr w:type="spellEnd"/>
      <w:r w:rsidR="0055290B">
        <w:rPr>
          <w:rFonts w:ascii="Times New Roman" w:hAnsi="Times New Roman" w:cs="Times New Roman"/>
        </w:rPr>
        <w:t>.</w:t>
      </w:r>
      <w:r w:rsidR="00F51F34" w:rsidRPr="000D0A3F">
        <w:rPr>
          <w:rFonts w:ascii="Times New Roman" w:hAnsi="Times New Roman" w:cs="Times New Roman"/>
        </w:rPr>
        <w:t xml:space="preserve"> John-Steiner, 2000</w:t>
      </w:r>
      <w:r w:rsidR="003E76B5" w:rsidRPr="000D0A3F">
        <w:rPr>
          <w:rFonts w:ascii="Times New Roman" w:hAnsi="Times New Roman" w:cs="Times New Roman"/>
        </w:rPr>
        <w:t>) and the creative productivity of groups, including in</w:t>
      </w:r>
      <w:r w:rsidR="00F51F34" w:rsidRPr="000D0A3F">
        <w:rPr>
          <w:rFonts w:ascii="Times New Roman" w:hAnsi="Times New Roman" w:cs="Times New Roman"/>
        </w:rPr>
        <w:t xml:space="preserve"> business and other</w:t>
      </w:r>
      <w:r w:rsidR="003E76B5" w:rsidRPr="000D0A3F">
        <w:rPr>
          <w:rFonts w:ascii="Times New Roman" w:hAnsi="Times New Roman" w:cs="Times New Roman"/>
        </w:rPr>
        <w:t xml:space="preserve"> organizational contexts (</w:t>
      </w:r>
      <w:proofErr w:type="spellStart"/>
      <w:r w:rsidR="00D2027A">
        <w:rPr>
          <w:rFonts w:ascii="Times New Roman" w:hAnsi="Times New Roman" w:cs="Times New Roman"/>
        </w:rPr>
        <w:t>e</w:t>
      </w:r>
      <w:r w:rsidR="00F51F34" w:rsidRPr="000D0A3F">
        <w:rPr>
          <w:rFonts w:ascii="Times New Roman" w:hAnsi="Times New Roman" w:cs="Times New Roman"/>
        </w:rPr>
        <w:t>g</w:t>
      </w:r>
      <w:proofErr w:type="spellEnd"/>
      <w:r w:rsidR="0055290B">
        <w:rPr>
          <w:rFonts w:ascii="Times New Roman" w:hAnsi="Times New Roman" w:cs="Times New Roman"/>
        </w:rPr>
        <w:t>.</w:t>
      </w:r>
      <w:r w:rsidR="00F51F34" w:rsidRPr="000D0A3F">
        <w:rPr>
          <w:rFonts w:ascii="Times New Roman" w:hAnsi="Times New Roman" w:cs="Times New Roman"/>
        </w:rPr>
        <w:t xml:space="preserve"> </w:t>
      </w:r>
      <w:r w:rsidR="003E76B5" w:rsidRPr="000D0A3F">
        <w:rPr>
          <w:rFonts w:ascii="Times New Roman" w:hAnsi="Times New Roman" w:cs="Times New Roman"/>
        </w:rPr>
        <w:t>Sawyer</w:t>
      </w:r>
      <w:r w:rsidR="00F51F34" w:rsidRPr="000D0A3F">
        <w:rPr>
          <w:rFonts w:ascii="Times New Roman" w:hAnsi="Times New Roman" w:cs="Times New Roman"/>
        </w:rPr>
        <w:t>, 2007</w:t>
      </w:r>
      <w:r w:rsidR="003E76B5" w:rsidRPr="000D0A3F">
        <w:rPr>
          <w:rFonts w:ascii="Times New Roman" w:hAnsi="Times New Roman" w:cs="Times New Roman"/>
        </w:rPr>
        <w:t>). Their work</w:t>
      </w:r>
      <w:r w:rsidR="00C406BC" w:rsidRPr="000D0A3F">
        <w:rPr>
          <w:rFonts w:ascii="Times New Roman" w:hAnsi="Times New Roman" w:cs="Times New Roman"/>
        </w:rPr>
        <w:t xml:space="preserve"> therefore undermines a focus on</w:t>
      </w:r>
      <w:r w:rsidR="003E76B5" w:rsidRPr="000D0A3F">
        <w:rPr>
          <w:rFonts w:ascii="Times New Roman" w:hAnsi="Times New Roman" w:cs="Times New Roman"/>
        </w:rPr>
        <w:t xml:space="preserve"> the individual. In addition, </w:t>
      </w:r>
      <w:proofErr w:type="spellStart"/>
      <w:r w:rsidR="003E76B5" w:rsidRPr="000D0A3F">
        <w:rPr>
          <w:rFonts w:ascii="Times New Roman" w:hAnsi="Times New Roman" w:cs="Times New Roman"/>
        </w:rPr>
        <w:t>Amabile’s</w:t>
      </w:r>
      <w:proofErr w:type="spellEnd"/>
      <w:r w:rsidR="003E76B5" w:rsidRPr="000D0A3F">
        <w:rPr>
          <w:rFonts w:ascii="Times New Roman" w:hAnsi="Times New Roman" w:cs="Times New Roman"/>
        </w:rPr>
        <w:t xml:space="preserve"> </w:t>
      </w:r>
      <w:r w:rsidR="00D2027A">
        <w:rPr>
          <w:rFonts w:ascii="Times New Roman" w:hAnsi="Times New Roman" w:cs="Times New Roman"/>
        </w:rPr>
        <w:t xml:space="preserve">(1983) </w:t>
      </w:r>
      <w:r w:rsidR="003E76B5" w:rsidRPr="000D0A3F">
        <w:rPr>
          <w:rFonts w:ascii="Times New Roman" w:hAnsi="Times New Roman" w:cs="Times New Roman"/>
        </w:rPr>
        <w:t xml:space="preserve">model of ‘creativity in context’ challenges the elite figure of the gifted artist by suggesting, first, that creativity is a capacity which is applicable to a huge range of human activities (she cites chess playing as one example) and second, that it is a universal potential. Although some people may have special, even extraordinary talents, a premise of her model is, seemingly, that </w:t>
      </w:r>
      <w:r w:rsidR="00751414" w:rsidRPr="000D0A3F">
        <w:rPr>
          <w:rFonts w:ascii="Times New Roman" w:hAnsi="Times New Roman" w:cs="Times New Roman"/>
        </w:rPr>
        <w:t>anyone can be creative, given the right circumstances.</w:t>
      </w:r>
    </w:p>
    <w:p w14:paraId="188EF4D7" w14:textId="7BE7B1F0" w:rsidR="00A451CC" w:rsidRPr="000D0A3F" w:rsidRDefault="003E76B5" w:rsidP="00104042">
      <w:pPr>
        <w:rPr>
          <w:rFonts w:ascii="Times New Roman" w:hAnsi="Times New Roman" w:cs="Times New Roman"/>
        </w:rPr>
      </w:pPr>
      <w:r w:rsidRPr="000D0A3F">
        <w:rPr>
          <w:rFonts w:ascii="Times New Roman" w:hAnsi="Times New Roman" w:cs="Times New Roman"/>
        </w:rPr>
        <w:t xml:space="preserve">This complex background has contributed to </w:t>
      </w:r>
      <w:r w:rsidR="00751414" w:rsidRPr="000D0A3F">
        <w:rPr>
          <w:rFonts w:ascii="Times New Roman" w:hAnsi="Times New Roman" w:cs="Times New Roman"/>
        </w:rPr>
        <w:t>still-current notions. C</w:t>
      </w:r>
      <w:r w:rsidRPr="000D0A3F">
        <w:rPr>
          <w:rFonts w:ascii="Times New Roman" w:hAnsi="Times New Roman" w:cs="Times New Roman"/>
        </w:rPr>
        <w:t>reative work retains some of its elite associations as posit</w:t>
      </w:r>
      <w:r w:rsidR="00751414" w:rsidRPr="000D0A3F">
        <w:rPr>
          <w:rFonts w:ascii="Times New Roman" w:hAnsi="Times New Roman" w:cs="Times New Roman"/>
        </w:rPr>
        <w:t>ive and special</w:t>
      </w:r>
      <w:r w:rsidR="00F64BBA">
        <w:rPr>
          <w:rFonts w:ascii="Times New Roman" w:hAnsi="Times New Roman" w:cs="Times New Roman"/>
        </w:rPr>
        <w:t>;</w:t>
      </w:r>
      <w:r w:rsidR="00AE5D90">
        <w:rPr>
          <w:rFonts w:ascii="Times New Roman" w:hAnsi="Times New Roman" w:cs="Times New Roman"/>
        </w:rPr>
        <w:t xml:space="preserve"> </w:t>
      </w:r>
      <w:r w:rsidR="00F64BBA">
        <w:rPr>
          <w:rFonts w:ascii="Times New Roman" w:hAnsi="Times New Roman" w:cs="Times New Roman"/>
        </w:rPr>
        <w:t>i</w:t>
      </w:r>
      <w:r w:rsidR="00751414" w:rsidRPr="000D0A3F">
        <w:rPr>
          <w:rFonts w:ascii="Times New Roman" w:hAnsi="Times New Roman" w:cs="Times New Roman"/>
        </w:rPr>
        <w:t>t is understood to offer</w:t>
      </w:r>
      <w:r w:rsidRPr="000D0A3F">
        <w:rPr>
          <w:rFonts w:ascii="Times New Roman" w:hAnsi="Times New Roman" w:cs="Times New Roman"/>
        </w:rPr>
        <w:t xml:space="preserve"> the possibility of personal fulfilment or self-actualisation, albeit in return for </w:t>
      </w:r>
      <w:r w:rsidR="00751414" w:rsidRPr="000D0A3F">
        <w:rPr>
          <w:rFonts w:ascii="Times New Roman" w:hAnsi="Times New Roman" w:cs="Times New Roman"/>
        </w:rPr>
        <w:t>considerable hard work and an absence of</w:t>
      </w:r>
      <w:r w:rsidRPr="000D0A3F">
        <w:rPr>
          <w:rFonts w:ascii="Times New Roman" w:hAnsi="Times New Roman" w:cs="Times New Roman"/>
        </w:rPr>
        <w:t xml:space="preserve"> </w:t>
      </w:r>
      <w:r w:rsidR="00751414" w:rsidRPr="000D0A3F">
        <w:rPr>
          <w:rFonts w:ascii="Times New Roman" w:hAnsi="Times New Roman" w:cs="Times New Roman"/>
        </w:rPr>
        <w:t xml:space="preserve">financial </w:t>
      </w:r>
      <w:r w:rsidRPr="000D0A3F">
        <w:rPr>
          <w:rFonts w:ascii="Times New Roman" w:hAnsi="Times New Roman" w:cs="Times New Roman"/>
        </w:rPr>
        <w:t>security. The imagined individuality of the artist or auteur figure (</w:t>
      </w:r>
      <w:proofErr w:type="spellStart"/>
      <w:r w:rsidRPr="000D0A3F">
        <w:rPr>
          <w:rFonts w:ascii="Times New Roman" w:hAnsi="Times New Roman" w:cs="Times New Roman"/>
        </w:rPr>
        <w:t>McRobbie</w:t>
      </w:r>
      <w:proofErr w:type="spellEnd"/>
      <w:r w:rsidR="00D2027A">
        <w:rPr>
          <w:rFonts w:ascii="Times New Roman" w:hAnsi="Times New Roman" w:cs="Times New Roman"/>
        </w:rPr>
        <w:t>,</w:t>
      </w:r>
      <w:r w:rsidRPr="000D0A3F">
        <w:rPr>
          <w:rFonts w:ascii="Times New Roman" w:hAnsi="Times New Roman" w:cs="Times New Roman"/>
        </w:rPr>
        <w:t xml:space="preserve"> 1998) remains central to the personalized associations of </w:t>
      </w:r>
      <w:r w:rsidR="00751414" w:rsidRPr="000D0A3F">
        <w:rPr>
          <w:rFonts w:ascii="Times New Roman" w:hAnsi="Times New Roman" w:cs="Times New Roman"/>
        </w:rPr>
        <w:t>creative work (Taylor and Littleton, 2012</w:t>
      </w:r>
      <w:r w:rsidRPr="000D0A3F">
        <w:rPr>
          <w:rFonts w:ascii="Times New Roman" w:hAnsi="Times New Roman" w:cs="Times New Roman"/>
        </w:rPr>
        <w:t>)</w:t>
      </w:r>
      <w:r w:rsidR="00F64BBA">
        <w:rPr>
          <w:rFonts w:ascii="Times New Roman" w:hAnsi="Times New Roman" w:cs="Times New Roman"/>
        </w:rPr>
        <w:t>;</w:t>
      </w:r>
      <w:r w:rsidR="00AE5D90">
        <w:rPr>
          <w:rFonts w:ascii="Times New Roman" w:hAnsi="Times New Roman" w:cs="Times New Roman"/>
        </w:rPr>
        <w:t xml:space="preserve"> </w:t>
      </w:r>
      <w:r w:rsidR="00F64BBA">
        <w:rPr>
          <w:rFonts w:ascii="Times New Roman" w:hAnsi="Times New Roman" w:cs="Times New Roman"/>
        </w:rPr>
        <w:t>h</w:t>
      </w:r>
      <w:r w:rsidRPr="000D0A3F">
        <w:rPr>
          <w:rFonts w:ascii="Times New Roman" w:hAnsi="Times New Roman" w:cs="Times New Roman"/>
        </w:rPr>
        <w:t xml:space="preserve">owever, </w:t>
      </w:r>
      <w:r w:rsidR="001974B2" w:rsidRPr="000D0A3F">
        <w:rPr>
          <w:rFonts w:ascii="Times New Roman" w:hAnsi="Times New Roman" w:cs="Times New Roman"/>
        </w:rPr>
        <w:t xml:space="preserve">in departures from the elite image, </w:t>
      </w:r>
      <w:r w:rsidRPr="000D0A3F">
        <w:rPr>
          <w:rFonts w:ascii="Times New Roman" w:hAnsi="Times New Roman" w:cs="Times New Roman"/>
        </w:rPr>
        <w:t>the reference of the creative has expanded to a wide range of fields, as already noted, and the capacity for creative work is assumed to be widespread, extending to (raced, classed, gendered) categories of people</w:t>
      </w:r>
      <w:r w:rsidR="0079478C">
        <w:rPr>
          <w:rFonts w:ascii="Times New Roman" w:hAnsi="Times New Roman" w:cs="Times New Roman"/>
        </w:rPr>
        <w:t xml:space="preserve"> who were</w:t>
      </w:r>
      <w:r w:rsidRPr="000D0A3F">
        <w:rPr>
          <w:rFonts w:ascii="Times New Roman" w:hAnsi="Times New Roman" w:cs="Times New Roman"/>
        </w:rPr>
        <w:t xml:space="preserve"> traditionally excluded from ‘high culture’. This, of course, is one basis for myths of equality and diversity in the CCI. Moreover, in a further twist, education systems have tended to promote academic subjects over supposedly creative ones so that a creative career is often regarded as the</w:t>
      </w:r>
      <w:r w:rsidR="001974B2" w:rsidRPr="000D0A3F">
        <w:rPr>
          <w:rFonts w:ascii="Times New Roman" w:hAnsi="Times New Roman" w:cs="Times New Roman"/>
        </w:rPr>
        <w:t xml:space="preserve"> less prestigious</w:t>
      </w:r>
      <w:r w:rsidRPr="000D0A3F">
        <w:rPr>
          <w:rFonts w:ascii="Times New Roman" w:hAnsi="Times New Roman" w:cs="Times New Roman"/>
        </w:rPr>
        <w:t xml:space="preserve"> alternative to the conventional professions (medicine, law and so on) and therefore one more accessible to students who are less su</w:t>
      </w:r>
      <w:r w:rsidR="00C406BC" w:rsidRPr="000D0A3F">
        <w:rPr>
          <w:rFonts w:ascii="Times New Roman" w:hAnsi="Times New Roman" w:cs="Times New Roman"/>
        </w:rPr>
        <w:t xml:space="preserve">ccessful at school, including </w:t>
      </w:r>
      <w:r w:rsidR="00287C0C">
        <w:rPr>
          <w:rFonts w:ascii="Times New Roman" w:hAnsi="Times New Roman" w:cs="Times New Roman"/>
        </w:rPr>
        <w:t xml:space="preserve">of </w:t>
      </w:r>
      <w:r w:rsidRPr="000D0A3F">
        <w:rPr>
          <w:rFonts w:ascii="Times New Roman" w:hAnsi="Times New Roman" w:cs="Times New Roman"/>
        </w:rPr>
        <w:t>course those who are from less privileged backgrounds (Taylor and Littleton</w:t>
      </w:r>
      <w:r w:rsidR="00751414" w:rsidRPr="000D0A3F">
        <w:rPr>
          <w:rFonts w:ascii="Times New Roman" w:hAnsi="Times New Roman" w:cs="Times New Roman"/>
        </w:rPr>
        <w:t>, 2012</w:t>
      </w:r>
      <w:r w:rsidRPr="000D0A3F">
        <w:rPr>
          <w:rFonts w:ascii="Times New Roman" w:hAnsi="Times New Roman" w:cs="Times New Roman"/>
        </w:rPr>
        <w:t>).</w:t>
      </w:r>
      <w:r w:rsidR="0055290B">
        <w:rPr>
          <w:rFonts w:ascii="Times New Roman" w:hAnsi="Times New Roman" w:cs="Times New Roman"/>
        </w:rPr>
        <w:t xml:space="preserve"> </w:t>
      </w:r>
      <w:r w:rsidRPr="000D0A3F">
        <w:rPr>
          <w:rFonts w:ascii="Times New Roman" w:hAnsi="Times New Roman" w:cs="Times New Roman"/>
        </w:rPr>
        <w:t xml:space="preserve">Contributions to this collection explore some of the continuing implications of these conflicting associations. For example, David </w:t>
      </w:r>
      <w:proofErr w:type="spellStart"/>
      <w:r w:rsidRPr="000D0A3F">
        <w:rPr>
          <w:rFonts w:ascii="Times New Roman" w:hAnsi="Times New Roman" w:cs="Times New Roman"/>
        </w:rPr>
        <w:t>Hesmondhalgh</w:t>
      </w:r>
      <w:proofErr w:type="spellEnd"/>
      <w:r w:rsidRPr="000D0A3F">
        <w:rPr>
          <w:rFonts w:ascii="Times New Roman" w:hAnsi="Times New Roman" w:cs="Times New Roman"/>
        </w:rPr>
        <w:t xml:space="preserve"> and Sarah Baker consider the persistence of the stereotype of ‘</w:t>
      </w:r>
      <w:proofErr w:type="spellStart"/>
      <w:r w:rsidRPr="000D0A3F">
        <w:rPr>
          <w:rFonts w:ascii="Times New Roman" w:hAnsi="Times New Roman" w:cs="Times New Roman"/>
        </w:rPr>
        <w:t>masculinist</w:t>
      </w:r>
      <w:proofErr w:type="spellEnd"/>
      <w:r w:rsidRPr="000D0A3F">
        <w:rPr>
          <w:rFonts w:ascii="Times New Roman" w:hAnsi="Times New Roman" w:cs="Times New Roman"/>
        </w:rPr>
        <w:t xml:space="preserve"> creativity’</w:t>
      </w:r>
      <w:r w:rsidR="00751414" w:rsidRPr="000D0A3F">
        <w:rPr>
          <w:rFonts w:ascii="Times New Roman" w:hAnsi="Times New Roman" w:cs="Times New Roman"/>
        </w:rPr>
        <w:t xml:space="preserve"> (Nixon, 2003) in relation to</w:t>
      </w:r>
      <w:r w:rsidRPr="000D0A3F">
        <w:rPr>
          <w:rFonts w:ascii="Times New Roman" w:hAnsi="Times New Roman" w:cs="Times New Roman"/>
        </w:rPr>
        <w:t xml:space="preserve"> sex segregation in the music, magazine publishing and television industries.</w:t>
      </w:r>
      <w:r w:rsidR="000B1D37">
        <w:rPr>
          <w:rFonts w:ascii="Times New Roman" w:hAnsi="Times New Roman" w:cs="Times New Roman"/>
        </w:rPr>
        <w:t xml:space="preserve"> </w:t>
      </w:r>
      <w:r w:rsidRPr="000D0A3F">
        <w:rPr>
          <w:rFonts w:ascii="Times New Roman" w:hAnsi="Times New Roman" w:cs="Times New Roman"/>
        </w:rPr>
        <w:t xml:space="preserve">George Morgan and </w:t>
      </w:r>
      <w:proofErr w:type="spellStart"/>
      <w:r w:rsidRPr="000D0A3F">
        <w:rPr>
          <w:rFonts w:ascii="Times New Roman" w:hAnsi="Times New Roman" w:cs="Times New Roman"/>
        </w:rPr>
        <w:t>Pariece</w:t>
      </w:r>
      <w:proofErr w:type="spellEnd"/>
      <w:r w:rsidRPr="000D0A3F">
        <w:rPr>
          <w:rFonts w:ascii="Times New Roman" w:hAnsi="Times New Roman" w:cs="Times New Roman"/>
        </w:rPr>
        <w:t xml:space="preserve"> </w:t>
      </w:r>
      <w:proofErr w:type="spellStart"/>
      <w:r w:rsidRPr="000D0A3F">
        <w:rPr>
          <w:rFonts w:ascii="Times New Roman" w:hAnsi="Times New Roman" w:cs="Times New Roman"/>
        </w:rPr>
        <w:t>Nelligan</w:t>
      </w:r>
      <w:proofErr w:type="spellEnd"/>
      <w:r w:rsidRPr="000D0A3F">
        <w:rPr>
          <w:rFonts w:ascii="Times New Roman" w:hAnsi="Times New Roman" w:cs="Times New Roman"/>
        </w:rPr>
        <w:t xml:space="preserve"> discuss how for aspirant </w:t>
      </w:r>
      <w:proofErr w:type="spellStart"/>
      <w:r w:rsidRPr="000D0A3F">
        <w:rPr>
          <w:rFonts w:ascii="Times New Roman" w:hAnsi="Times New Roman" w:cs="Times New Roman"/>
        </w:rPr>
        <w:t>creatives</w:t>
      </w:r>
      <w:proofErr w:type="spellEnd"/>
      <w:r w:rsidRPr="000D0A3F">
        <w:rPr>
          <w:rFonts w:ascii="Times New Roman" w:hAnsi="Times New Roman" w:cs="Times New Roman"/>
        </w:rPr>
        <w:t xml:space="preserve"> the flexibility to tolerate employment uncertainty is </w:t>
      </w:r>
      <w:r w:rsidR="00CA6EBD" w:rsidRPr="000D0A3F">
        <w:rPr>
          <w:rFonts w:ascii="Times New Roman" w:hAnsi="Times New Roman" w:cs="Times New Roman"/>
        </w:rPr>
        <w:t>difficult to reconcile with a personal</w:t>
      </w:r>
      <w:r w:rsidRPr="000D0A3F">
        <w:rPr>
          <w:rFonts w:ascii="Times New Roman" w:hAnsi="Times New Roman" w:cs="Times New Roman"/>
        </w:rPr>
        <w:t xml:space="preserve"> commitment to a vocation and hard-won skills. </w:t>
      </w:r>
    </w:p>
    <w:p w14:paraId="3F539666" w14:textId="77777777" w:rsidR="002A2692" w:rsidRPr="000D0A3F" w:rsidRDefault="002A2692">
      <w:pPr>
        <w:rPr>
          <w:rFonts w:ascii="Times New Roman" w:hAnsi="Times New Roman" w:cs="Times New Roman"/>
          <w:b/>
        </w:rPr>
      </w:pPr>
      <w:r w:rsidRPr="000D0A3F">
        <w:rPr>
          <w:rFonts w:ascii="Times New Roman" w:hAnsi="Times New Roman" w:cs="Times New Roman"/>
          <w:b/>
        </w:rPr>
        <w:lastRenderedPageBreak/>
        <w:t>Inequalities in the cultural and creative industries: mind the gap</w:t>
      </w:r>
    </w:p>
    <w:p w14:paraId="04BDAD09" w14:textId="11136B6D" w:rsidR="00CA6EBD" w:rsidRPr="000D0A3F" w:rsidRDefault="00104042" w:rsidP="00F03A56">
      <w:pPr>
        <w:rPr>
          <w:rFonts w:ascii="Times New Roman" w:hAnsi="Times New Roman" w:cs="Times New Roman"/>
        </w:rPr>
      </w:pPr>
      <w:r w:rsidRPr="000D0A3F">
        <w:rPr>
          <w:rFonts w:ascii="Times New Roman" w:hAnsi="Times New Roman" w:cs="Times New Roman"/>
        </w:rPr>
        <w:t xml:space="preserve">The late 20th and early 21st centuries have seen dramatic </w:t>
      </w:r>
      <w:r w:rsidR="00875542" w:rsidRPr="000D0A3F">
        <w:rPr>
          <w:rFonts w:ascii="Times New Roman" w:hAnsi="Times New Roman" w:cs="Times New Roman"/>
        </w:rPr>
        <w:t xml:space="preserve">changes in work and employment in affluent Western economies. With the shift from Fordism to post-Fordism, workers have been required to adapt to less secure employment </w:t>
      </w:r>
      <w:r w:rsidR="00590319" w:rsidRPr="000D0A3F">
        <w:rPr>
          <w:rFonts w:ascii="Times New Roman" w:hAnsi="Times New Roman" w:cs="Times New Roman"/>
        </w:rPr>
        <w:t>and relinquish any expectation of a career for life (</w:t>
      </w:r>
      <w:r w:rsidR="00875542" w:rsidRPr="000D0A3F">
        <w:rPr>
          <w:rFonts w:ascii="Times New Roman" w:hAnsi="Times New Roman" w:cs="Times New Roman"/>
        </w:rPr>
        <w:t>Sennett</w:t>
      </w:r>
      <w:r w:rsidR="00590319" w:rsidRPr="000D0A3F">
        <w:rPr>
          <w:rFonts w:ascii="Times New Roman" w:hAnsi="Times New Roman" w:cs="Times New Roman"/>
        </w:rPr>
        <w:t>, 1998</w:t>
      </w:r>
      <w:r w:rsidR="00875542" w:rsidRPr="000D0A3F">
        <w:rPr>
          <w:rFonts w:ascii="Times New Roman" w:hAnsi="Times New Roman" w:cs="Times New Roman"/>
        </w:rPr>
        <w:t>). A seemingly more positive change has been a major increase</w:t>
      </w:r>
      <w:r w:rsidRPr="000D0A3F">
        <w:rPr>
          <w:rFonts w:ascii="Times New Roman" w:hAnsi="Times New Roman" w:cs="Times New Roman"/>
        </w:rPr>
        <w:t xml:space="preserve"> in women’s particip</w:t>
      </w:r>
      <w:r w:rsidR="00875542" w:rsidRPr="000D0A3F">
        <w:rPr>
          <w:rFonts w:ascii="Times New Roman" w:hAnsi="Times New Roman" w:cs="Times New Roman"/>
        </w:rPr>
        <w:t>ation in labour markets but,</w:t>
      </w:r>
      <w:r w:rsidRPr="000D0A3F">
        <w:rPr>
          <w:rFonts w:ascii="Times New Roman" w:hAnsi="Times New Roman" w:cs="Times New Roman"/>
        </w:rPr>
        <w:t xml:space="preserve"> as Adkins</w:t>
      </w:r>
      <w:r w:rsidR="00590319" w:rsidRPr="000D0A3F">
        <w:rPr>
          <w:rFonts w:ascii="Times New Roman" w:hAnsi="Times New Roman" w:cs="Times New Roman"/>
        </w:rPr>
        <w:t xml:space="preserve"> </w:t>
      </w:r>
      <w:r w:rsidRPr="000D0A3F">
        <w:rPr>
          <w:rFonts w:ascii="Times New Roman" w:hAnsi="Times New Roman" w:cs="Times New Roman"/>
        </w:rPr>
        <w:t xml:space="preserve">notes, </w:t>
      </w:r>
      <w:r w:rsidR="00875542" w:rsidRPr="000D0A3F">
        <w:rPr>
          <w:rFonts w:ascii="Times New Roman" w:hAnsi="Times New Roman" w:cs="Times New Roman"/>
        </w:rPr>
        <w:t>this has not brought about the</w:t>
      </w:r>
      <w:r w:rsidRPr="000D0A3F">
        <w:rPr>
          <w:rFonts w:ascii="Times New Roman" w:hAnsi="Times New Roman" w:cs="Times New Roman"/>
        </w:rPr>
        <w:t xml:space="preserve"> social and political change</w:t>
      </w:r>
      <w:r w:rsidR="00423073" w:rsidRPr="000D0A3F">
        <w:rPr>
          <w:rFonts w:ascii="Times New Roman" w:hAnsi="Times New Roman" w:cs="Times New Roman"/>
        </w:rPr>
        <w:t>s</w:t>
      </w:r>
      <w:r w:rsidR="00875542" w:rsidRPr="000D0A3F">
        <w:rPr>
          <w:rFonts w:ascii="Times New Roman" w:hAnsi="Times New Roman" w:cs="Times New Roman"/>
        </w:rPr>
        <w:t xml:space="preserve"> which feminists had once anticipated; the hope </w:t>
      </w:r>
      <w:r w:rsidRPr="000D0A3F">
        <w:rPr>
          <w:rFonts w:ascii="Times New Roman" w:hAnsi="Times New Roman" w:cs="Times New Roman"/>
        </w:rPr>
        <w:t>that ‘paid employment may offer women emancipation or liberation from problematic arrangements of gender’</w:t>
      </w:r>
      <w:r w:rsidR="001974B2" w:rsidRPr="000D0A3F">
        <w:rPr>
          <w:rFonts w:ascii="Times New Roman" w:hAnsi="Times New Roman" w:cs="Times New Roman"/>
        </w:rPr>
        <w:t xml:space="preserve"> has</w:t>
      </w:r>
      <w:r w:rsidR="00875542" w:rsidRPr="000D0A3F">
        <w:rPr>
          <w:rFonts w:ascii="Times New Roman" w:hAnsi="Times New Roman" w:cs="Times New Roman"/>
        </w:rPr>
        <w:t xml:space="preserve"> not </w:t>
      </w:r>
      <w:r w:rsidR="00C406BC" w:rsidRPr="000D0A3F">
        <w:rPr>
          <w:rFonts w:ascii="Times New Roman" w:hAnsi="Times New Roman" w:cs="Times New Roman"/>
        </w:rPr>
        <w:t xml:space="preserve">been </w:t>
      </w:r>
      <w:r w:rsidR="00875542" w:rsidRPr="000D0A3F">
        <w:rPr>
          <w:rFonts w:ascii="Times New Roman" w:hAnsi="Times New Roman" w:cs="Times New Roman"/>
        </w:rPr>
        <w:t>realised</w:t>
      </w:r>
      <w:r w:rsidR="00590319" w:rsidRPr="000D0A3F">
        <w:rPr>
          <w:rFonts w:ascii="Times New Roman" w:hAnsi="Times New Roman" w:cs="Times New Roman"/>
        </w:rPr>
        <w:t xml:space="preserve"> (</w:t>
      </w:r>
      <w:r w:rsidR="00D2027A">
        <w:rPr>
          <w:rFonts w:ascii="Times New Roman" w:hAnsi="Times New Roman" w:cs="Times New Roman"/>
        </w:rPr>
        <w:t xml:space="preserve">2012: </w:t>
      </w:r>
      <w:r w:rsidR="001974B2" w:rsidRPr="000D0A3F">
        <w:rPr>
          <w:rFonts w:ascii="Times New Roman" w:hAnsi="Times New Roman" w:cs="Times New Roman"/>
        </w:rPr>
        <w:t>623)</w:t>
      </w:r>
      <w:r w:rsidR="00CA6EBD" w:rsidRPr="000D0A3F">
        <w:rPr>
          <w:rFonts w:ascii="Times New Roman" w:hAnsi="Times New Roman" w:cs="Times New Roman"/>
        </w:rPr>
        <w:t xml:space="preserve"> (see also </w:t>
      </w:r>
      <w:proofErr w:type="spellStart"/>
      <w:r w:rsidR="00CA6EBD" w:rsidRPr="000D0A3F">
        <w:rPr>
          <w:rFonts w:ascii="Times New Roman" w:hAnsi="Times New Roman" w:cs="Times New Roman"/>
        </w:rPr>
        <w:t>McRobbie</w:t>
      </w:r>
      <w:proofErr w:type="spellEnd"/>
      <w:r w:rsidR="00CA6EBD" w:rsidRPr="000D0A3F">
        <w:rPr>
          <w:rFonts w:ascii="Times New Roman" w:hAnsi="Times New Roman" w:cs="Times New Roman"/>
        </w:rPr>
        <w:t>,</w:t>
      </w:r>
      <w:r w:rsidR="00D2027A">
        <w:rPr>
          <w:rFonts w:ascii="Times New Roman" w:hAnsi="Times New Roman" w:cs="Times New Roman"/>
        </w:rPr>
        <w:t xml:space="preserve"> </w:t>
      </w:r>
      <w:r w:rsidR="00CA6EBD" w:rsidRPr="000D0A3F">
        <w:rPr>
          <w:rFonts w:ascii="Times New Roman" w:hAnsi="Times New Roman" w:cs="Times New Roman"/>
        </w:rPr>
        <w:t>2011)</w:t>
      </w:r>
      <w:r w:rsidR="001974B2" w:rsidRPr="000D0A3F">
        <w:rPr>
          <w:rFonts w:ascii="Times New Roman" w:hAnsi="Times New Roman" w:cs="Times New Roman"/>
        </w:rPr>
        <w:t>. One complication was</w:t>
      </w:r>
      <w:r w:rsidR="00C406BC" w:rsidRPr="000D0A3F">
        <w:rPr>
          <w:rFonts w:ascii="Times New Roman" w:hAnsi="Times New Roman" w:cs="Times New Roman"/>
        </w:rPr>
        <w:t xml:space="preserve"> the end of</w:t>
      </w:r>
      <w:r w:rsidR="00423073" w:rsidRPr="000D0A3F">
        <w:rPr>
          <w:rFonts w:ascii="Times New Roman" w:hAnsi="Times New Roman" w:cs="Times New Roman"/>
        </w:rPr>
        <w:t xml:space="preserve"> the ‘family wage’ associated with Fordism and another, the associated expectation that women with </w:t>
      </w:r>
      <w:r w:rsidR="00590319" w:rsidRPr="000D0A3F">
        <w:rPr>
          <w:rFonts w:ascii="Times New Roman" w:hAnsi="Times New Roman" w:cs="Times New Roman"/>
        </w:rPr>
        <w:t>childcare responsibilities will now</w:t>
      </w:r>
      <w:r w:rsidR="00423073" w:rsidRPr="000D0A3F">
        <w:rPr>
          <w:rFonts w:ascii="Times New Roman" w:hAnsi="Times New Roman" w:cs="Times New Roman"/>
        </w:rPr>
        <w:t xml:space="preserve"> also be earners. </w:t>
      </w:r>
      <w:r w:rsidR="00875542" w:rsidRPr="000D0A3F">
        <w:rPr>
          <w:rFonts w:ascii="Times New Roman" w:hAnsi="Times New Roman" w:cs="Times New Roman"/>
        </w:rPr>
        <w:t xml:space="preserve">The rise of the CCI has therefore taken place in a context of general employment change and in this sector too, hopes have not been realised, even outside the period of the recession. </w:t>
      </w:r>
    </w:p>
    <w:p w14:paraId="7BA3EDE9" w14:textId="26C4B1F8" w:rsidR="00F03A56" w:rsidRPr="000D0A3F" w:rsidRDefault="002A2692" w:rsidP="00F03A56">
      <w:pPr>
        <w:rPr>
          <w:rFonts w:ascii="Times New Roman" w:hAnsi="Times New Roman" w:cs="Times New Roman"/>
        </w:rPr>
      </w:pPr>
      <w:r w:rsidRPr="000D0A3F">
        <w:rPr>
          <w:rFonts w:ascii="Times New Roman" w:hAnsi="Times New Roman" w:cs="Times New Roman"/>
        </w:rPr>
        <w:t>Despite the myths of the CCI as diverse, open and egalitarian, inequalities remain a depressingly persistent feature of most fields. Whatever indices one considers</w:t>
      </w:r>
      <w:r w:rsidR="00D2027A">
        <w:rPr>
          <w:rFonts w:ascii="Times New Roman" w:hAnsi="Times New Roman" w:cs="Times New Roman"/>
        </w:rPr>
        <w:t xml:space="preserve"> </w:t>
      </w:r>
      <w:r w:rsidRPr="000D0A3F">
        <w:rPr>
          <w:rFonts w:ascii="Times New Roman" w:hAnsi="Times New Roman" w:cs="Times New Roman"/>
        </w:rPr>
        <w:t>–relative numbers in employment, pay, contractual status or seniority–women as a group are consistently faring worse than men. This is true in advertising, the arts, architecture, computer games</w:t>
      </w:r>
      <w:r w:rsidR="0079478C">
        <w:rPr>
          <w:rFonts w:ascii="Times New Roman" w:hAnsi="Times New Roman" w:cs="Times New Roman"/>
        </w:rPr>
        <w:t xml:space="preserve"> development</w:t>
      </w:r>
      <w:r w:rsidRPr="000D0A3F">
        <w:rPr>
          <w:rFonts w:ascii="Times New Roman" w:hAnsi="Times New Roman" w:cs="Times New Roman"/>
        </w:rPr>
        <w:t>, design, film, radio and television; it is also true in ‘new’</w:t>
      </w:r>
      <w:r w:rsidR="00CA6EBD" w:rsidRPr="000D0A3F">
        <w:rPr>
          <w:rFonts w:ascii="Times New Roman" w:hAnsi="Times New Roman" w:cs="Times New Roman"/>
        </w:rPr>
        <w:t xml:space="preserve"> fields such as web design, app development</w:t>
      </w:r>
      <w:r w:rsidRPr="000D0A3F">
        <w:rPr>
          <w:rFonts w:ascii="Times New Roman" w:hAnsi="Times New Roman" w:cs="Times New Roman"/>
        </w:rPr>
        <w:t xml:space="preserve"> or multimedia. Of course, caution is needed in making such an assertion, in part because the picture varies transnationally, with some countries (not surprisingly) doing better than others</w:t>
      </w:r>
      <w:r w:rsidR="00D2027A">
        <w:rPr>
          <w:rFonts w:ascii="Times New Roman" w:hAnsi="Times New Roman" w:cs="Times New Roman"/>
        </w:rPr>
        <w:t xml:space="preserve"> </w:t>
      </w:r>
      <w:r w:rsidRPr="000D0A3F">
        <w:rPr>
          <w:rFonts w:ascii="Times New Roman" w:hAnsi="Times New Roman" w:cs="Times New Roman"/>
        </w:rPr>
        <w:t>–</w:t>
      </w:r>
      <w:r w:rsidR="00D2027A">
        <w:rPr>
          <w:rFonts w:ascii="Times New Roman" w:hAnsi="Times New Roman" w:cs="Times New Roman"/>
        </w:rPr>
        <w:t xml:space="preserve"> </w:t>
      </w:r>
      <w:r w:rsidRPr="000D0A3F">
        <w:rPr>
          <w:rFonts w:ascii="Times New Roman" w:hAnsi="Times New Roman" w:cs="Times New Roman"/>
        </w:rPr>
        <w:t>and the</w:t>
      </w:r>
      <w:r w:rsidR="0079478C">
        <w:rPr>
          <w:rFonts w:ascii="Times New Roman" w:hAnsi="Times New Roman" w:cs="Times New Roman"/>
        </w:rPr>
        <w:t xml:space="preserve"> articles</w:t>
      </w:r>
      <w:r w:rsidRPr="000D0A3F">
        <w:rPr>
          <w:rFonts w:ascii="Times New Roman" w:hAnsi="Times New Roman" w:cs="Times New Roman"/>
        </w:rPr>
        <w:t xml:space="preserve"> presented here provide some insight into that. But care is also needed for a second reason</w:t>
      </w:r>
      <w:r w:rsidR="0079478C">
        <w:rPr>
          <w:rFonts w:ascii="Times New Roman" w:hAnsi="Times New Roman" w:cs="Times New Roman"/>
        </w:rPr>
        <w:t xml:space="preserve">, </w:t>
      </w:r>
      <w:r w:rsidR="003E76B5" w:rsidRPr="000D0A3F">
        <w:rPr>
          <w:rFonts w:ascii="Times New Roman" w:hAnsi="Times New Roman" w:cs="Times New Roman"/>
        </w:rPr>
        <w:t xml:space="preserve">because of </w:t>
      </w:r>
      <w:r w:rsidR="0079478C">
        <w:rPr>
          <w:rFonts w:ascii="Times New Roman" w:hAnsi="Times New Roman" w:cs="Times New Roman"/>
        </w:rPr>
        <w:t>the</w:t>
      </w:r>
      <w:r w:rsidR="003E76B5" w:rsidRPr="000D0A3F">
        <w:rPr>
          <w:rFonts w:ascii="Times New Roman" w:hAnsi="Times New Roman" w:cs="Times New Roman"/>
        </w:rPr>
        <w:t xml:space="preserve"> shortage of relevant</w:t>
      </w:r>
      <w:r w:rsidRPr="000D0A3F">
        <w:rPr>
          <w:rFonts w:ascii="Times New Roman" w:hAnsi="Times New Roman" w:cs="Times New Roman"/>
        </w:rPr>
        <w:t xml:space="preserve"> </w:t>
      </w:r>
      <w:proofErr w:type="gramStart"/>
      <w:r w:rsidRPr="000D0A3F">
        <w:rPr>
          <w:rFonts w:ascii="Times New Roman" w:hAnsi="Times New Roman" w:cs="Times New Roman"/>
        </w:rPr>
        <w:t>data which</w:t>
      </w:r>
      <w:proofErr w:type="gramEnd"/>
      <w:r w:rsidR="0079478C">
        <w:rPr>
          <w:rFonts w:ascii="Times New Roman" w:hAnsi="Times New Roman" w:cs="Times New Roman"/>
        </w:rPr>
        <w:t>,</w:t>
      </w:r>
      <w:r w:rsidRPr="000D0A3F">
        <w:rPr>
          <w:rFonts w:ascii="Times New Roman" w:hAnsi="Times New Roman" w:cs="Times New Roman"/>
        </w:rPr>
        <w:t xml:space="preserve"> we argue</w:t>
      </w:r>
      <w:r w:rsidR="0079478C">
        <w:rPr>
          <w:rFonts w:ascii="Times New Roman" w:hAnsi="Times New Roman" w:cs="Times New Roman"/>
        </w:rPr>
        <w:t>,</w:t>
      </w:r>
      <w:r w:rsidRPr="000D0A3F">
        <w:rPr>
          <w:rFonts w:ascii="Times New Roman" w:hAnsi="Times New Roman" w:cs="Times New Roman"/>
        </w:rPr>
        <w:t xml:space="preserve"> both reflects and </w:t>
      </w:r>
      <w:r w:rsidRPr="00AE5D90">
        <w:rPr>
          <w:rFonts w:ascii="Times New Roman" w:hAnsi="Times New Roman" w:cs="Times New Roman"/>
          <w:u w:val="single"/>
        </w:rPr>
        <w:t>contributes to</w:t>
      </w:r>
      <w:r w:rsidRPr="000D0A3F">
        <w:rPr>
          <w:rFonts w:ascii="Times New Roman" w:hAnsi="Times New Roman" w:cs="Times New Roman"/>
        </w:rPr>
        <w:t xml:space="preserve"> enduring inequalities. If what governments choose to measure and audit is a reflection of their concerns and priorities</w:t>
      </w:r>
      <w:r w:rsidR="0079478C">
        <w:rPr>
          <w:rFonts w:ascii="Times New Roman" w:hAnsi="Times New Roman" w:cs="Times New Roman"/>
        </w:rPr>
        <w:t xml:space="preserve"> for action</w:t>
      </w:r>
      <w:r w:rsidR="0029350C" w:rsidRPr="000D0A3F">
        <w:rPr>
          <w:rFonts w:ascii="Times New Roman" w:hAnsi="Times New Roman" w:cs="Times New Roman"/>
        </w:rPr>
        <w:t xml:space="preserve">, then inequalities in the CCI </w:t>
      </w:r>
      <w:r w:rsidR="0055290B">
        <w:rPr>
          <w:rFonts w:ascii="Times New Roman" w:hAnsi="Times New Roman" w:cs="Times New Roman"/>
        </w:rPr>
        <w:t>seem</w:t>
      </w:r>
      <w:r w:rsidRPr="000D0A3F">
        <w:rPr>
          <w:rFonts w:ascii="Times New Roman" w:hAnsi="Times New Roman" w:cs="Times New Roman"/>
        </w:rPr>
        <w:t xml:space="preserve"> to be low on the list. </w:t>
      </w:r>
      <w:r w:rsidR="003E76B5" w:rsidRPr="000D0A3F">
        <w:rPr>
          <w:rFonts w:ascii="Times New Roman" w:hAnsi="Times New Roman" w:cs="Times New Roman"/>
        </w:rPr>
        <w:t xml:space="preserve">Contributors to the collection have collected and explored the currently available evidence but gaps remain. </w:t>
      </w:r>
      <w:r w:rsidRPr="000D0A3F">
        <w:rPr>
          <w:rFonts w:ascii="Times New Roman" w:hAnsi="Times New Roman" w:cs="Times New Roman"/>
        </w:rPr>
        <w:t>The lac</w:t>
      </w:r>
      <w:r w:rsidR="00CA6EBD" w:rsidRPr="000D0A3F">
        <w:rPr>
          <w:rFonts w:ascii="Times New Roman" w:hAnsi="Times New Roman" w:cs="Times New Roman"/>
        </w:rPr>
        <w:t>k of national (let alone cross-n</w:t>
      </w:r>
      <w:r w:rsidRPr="000D0A3F">
        <w:rPr>
          <w:rFonts w:ascii="Times New Roman" w:hAnsi="Times New Roman" w:cs="Times New Roman"/>
        </w:rPr>
        <w:t>ational) statistics and information about</w:t>
      </w:r>
      <w:r w:rsidR="0079478C">
        <w:rPr>
          <w:rFonts w:ascii="Times New Roman" w:hAnsi="Times New Roman" w:cs="Times New Roman"/>
        </w:rPr>
        <w:t>,</w:t>
      </w:r>
      <w:r w:rsidR="00AE5D90">
        <w:rPr>
          <w:rFonts w:ascii="Times New Roman" w:hAnsi="Times New Roman" w:cs="Times New Roman"/>
        </w:rPr>
        <w:t xml:space="preserve"> </w:t>
      </w:r>
      <w:r w:rsidR="0079478C">
        <w:rPr>
          <w:rFonts w:ascii="Times New Roman" w:hAnsi="Times New Roman" w:cs="Times New Roman"/>
        </w:rPr>
        <w:t>f</w:t>
      </w:r>
      <w:r w:rsidRPr="000D0A3F">
        <w:rPr>
          <w:rFonts w:ascii="Times New Roman" w:hAnsi="Times New Roman" w:cs="Times New Roman"/>
        </w:rPr>
        <w:t>or example</w:t>
      </w:r>
      <w:r w:rsidR="00877E95">
        <w:rPr>
          <w:rFonts w:ascii="Times New Roman" w:hAnsi="Times New Roman" w:cs="Times New Roman"/>
        </w:rPr>
        <w:t>,</w:t>
      </w:r>
      <w:r w:rsidR="00AE5D90">
        <w:rPr>
          <w:rFonts w:ascii="Times New Roman" w:hAnsi="Times New Roman" w:cs="Times New Roman"/>
        </w:rPr>
        <w:t xml:space="preserve"> </w:t>
      </w:r>
      <w:r w:rsidRPr="000D0A3F">
        <w:rPr>
          <w:rFonts w:ascii="Times New Roman" w:hAnsi="Times New Roman" w:cs="Times New Roman"/>
        </w:rPr>
        <w:t>the numbers or pay of wome</w:t>
      </w:r>
      <w:r w:rsidR="00CA6EBD" w:rsidRPr="000D0A3F">
        <w:rPr>
          <w:rFonts w:ascii="Times New Roman" w:hAnsi="Times New Roman" w:cs="Times New Roman"/>
        </w:rPr>
        <w:t>n compared to men in the CCI</w:t>
      </w:r>
      <w:r w:rsidRPr="000D0A3F">
        <w:rPr>
          <w:rFonts w:ascii="Times New Roman" w:hAnsi="Times New Roman" w:cs="Times New Roman"/>
        </w:rPr>
        <w:t xml:space="preserve"> is symptomatic of a lack of interest and care in a postfeminist moment in which, as Jane Holgate and Sonia Mackay</w:t>
      </w:r>
      <w:r w:rsidR="00CA6EBD" w:rsidRPr="000D0A3F">
        <w:rPr>
          <w:rFonts w:ascii="Times New Roman" w:hAnsi="Times New Roman" w:cs="Times New Roman"/>
        </w:rPr>
        <w:t xml:space="preserve"> (2009)</w:t>
      </w:r>
      <w:r w:rsidRPr="000D0A3F">
        <w:rPr>
          <w:rFonts w:ascii="Times New Roman" w:hAnsi="Times New Roman" w:cs="Times New Roman"/>
        </w:rPr>
        <w:t xml:space="preserve"> argue, even the relatively hollow statements of good intentions–such as ‘working towards equality’–</w:t>
      </w:r>
      <w:r w:rsidR="00D2027A">
        <w:rPr>
          <w:rFonts w:ascii="Times New Roman" w:hAnsi="Times New Roman" w:cs="Times New Roman"/>
        </w:rPr>
        <w:t xml:space="preserve"> </w:t>
      </w:r>
      <w:r w:rsidRPr="000D0A3F">
        <w:rPr>
          <w:rFonts w:ascii="Times New Roman" w:hAnsi="Times New Roman" w:cs="Times New Roman"/>
        </w:rPr>
        <w:t>seem to have all but disappeared. But it also reflects a genuine difficulty in collecting data about businesses and organisations that are predominantly small-scale, temporary</w:t>
      </w:r>
      <w:r w:rsidR="00DE00BD" w:rsidRPr="000D0A3F">
        <w:rPr>
          <w:rFonts w:ascii="Times New Roman" w:hAnsi="Times New Roman" w:cs="Times New Roman"/>
        </w:rPr>
        <w:t xml:space="preserve"> and which rapidly recompose for</w:t>
      </w:r>
      <w:r w:rsidRPr="000D0A3F">
        <w:rPr>
          <w:rFonts w:ascii="Times New Roman" w:hAnsi="Times New Roman" w:cs="Times New Roman"/>
        </w:rPr>
        <w:t xml:space="preserve"> different projects.</w:t>
      </w:r>
    </w:p>
    <w:p w14:paraId="5AEAF3F6" w14:textId="5F6BC9F7" w:rsidR="00B91FDD" w:rsidRPr="000D0A3F" w:rsidRDefault="003E76B5" w:rsidP="00F03A56">
      <w:pPr>
        <w:rPr>
          <w:rFonts w:ascii="Times New Roman" w:hAnsi="Times New Roman" w:cs="Times New Roman"/>
        </w:rPr>
      </w:pPr>
      <w:r w:rsidRPr="000D0A3F">
        <w:rPr>
          <w:rFonts w:ascii="Times New Roman" w:hAnsi="Times New Roman" w:cs="Times New Roman"/>
        </w:rPr>
        <w:t>The sources which contributors have been able to access</w:t>
      </w:r>
      <w:r w:rsidR="006E5074" w:rsidRPr="000D0A3F">
        <w:rPr>
          <w:rFonts w:ascii="Times New Roman" w:hAnsi="Times New Roman" w:cs="Times New Roman"/>
        </w:rPr>
        <w:t xml:space="preserve"> – </w:t>
      </w:r>
      <w:r w:rsidR="00877E95">
        <w:rPr>
          <w:rFonts w:ascii="Times New Roman" w:hAnsi="Times New Roman" w:cs="Times New Roman"/>
        </w:rPr>
        <w:t xml:space="preserve">the data </w:t>
      </w:r>
      <w:r w:rsidR="006E5074" w:rsidRPr="000D0A3F">
        <w:rPr>
          <w:rFonts w:ascii="Times New Roman" w:hAnsi="Times New Roman" w:cs="Times New Roman"/>
        </w:rPr>
        <w:t xml:space="preserve">variously </w:t>
      </w:r>
      <w:r w:rsidR="00C406BC" w:rsidRPr="000D0A3F">
        <w:rPr>
          <w:rFonts w:ascii="Times New Roman" w:hAnsi="Times New Roman" w:cs="Times New Roman"/>
        </w:rPr>
        <w:t xml:space="preserve">collected by universities, foundations, </w:t>
      </w:r>
      <w:r w:rsidR="005B1841" w:rsidRPr="000D0A3F">
        <w:rPr>
          <w:rFonts w:ascii="Times New Roman" w:hAnsi="Times New Roman" w:cs="Times New Roman"/>
        </w:rPr>
        <w:t>or trade un</w:t>
      </w:r>
      <w:r w:rsidR="006E5074" w:rsidRPr="000D0A3F">
        <w:rPr>
          <w:rFonts w:ascii="Times New Roman" w:hAnsi="Times New Roman" w:cs="Times New Roman"/>
        </w:rPr>
        <w:t>ions,</w:t>
      </w:r>
      <w:r w:rsidR="005B1841" w:rsidRPr="000D0A3F">
        <w:rPr>
          <w:rFonts w:ascii="Times New Roman" w:hAnsi="Times New Roman" w:cs="Times New Roman"/>
        </w:rPr>
        <w:t xml:space="preserve"> by </w:t>
      </w:r>
      <w:r w:rsidR="00C406BC" w:rsidRPr="000D0A3F">
        <w:rPr>
          <w:rFonts w:ascii="Times New Roman" w:hAnsi="Times New Roman" w:cs="Times New Roman"/>
        </w:rPr>
        <w:t xml:space="preserve">the </w:t>
      </w:r>
      <w:r w:rsidR="005B1841" w:rsidRPr="000D0A3F">
        <w:rPr>
          <w:rFonts w:ascii="Times New Roman" w:hAnsi="Times New Roman" w:cs="Times New Roman"/>
        </w:rPr>
        <w:t>U</w:t>
      </w:r>
      <w:r w:rsidR="00C406BC" w:rsidRPr="000D0A3F">
        <w:rPr>
          <w:rFonts w:ascii="Times New Roman" w:hAnsi="Times New Roman" w:cs="Times New Roman"/>
        </w:rPr>
        <w:t xml:space="preserve">nited </w:t>
      </w:r>
      <w:r w:rsidR="005B1841" w:rsidRPr="000D0A3F">
        <w:rPr>
          <w:rFonts w:ascii="Times New Roman" w:hAnsi="Times New Roman" w:cs="Times New Roman"/>
        </w:rPr>
        <w:t>N</w:t>
      </w:r>
      <w:r w:rsidR="00C406BC" w:rsidRPr="000D0A3F">
        <w:rPr>
          <w:rFonts w:ascii="Times New Roman" w:hAnsi="Times New Roman" w:cs="Times New Roman"/>
        </w:rPr>
        <w:t>ations</w:t>
      </w:r>
      <w:r w:rsidR="005B1841" w:rsidRPr="000D0A3F">
        <w:rPr>
          <w:rFonts w:ascii="Times New Roman" w:hAnsi="Times New Roman" w:cs="Times New Roman"/>
        </w:rPr>
        <w:t xml:space="preserve"> or national bodies (su</w:t>
      </w:r>
      <w:r w:rsidR="006E5074" w:rsidRPr="000D0A3F">
        <w:rPr>
          <w:rFonts w:ascii="Times New Roman" w:hAnsi="Times New Roman" w:cs="Times New Roman"/>
        </w:rPr>
        <w:t>ch as skills sector councils</w:t>
      </w:r>
      <w:r w:rsidR="00C406BC" w:rsidRPr="000D0A3F">
        <w:rPr>
          <w:rFonts w:ascii="Times New Roman" w:hAnsi="Times New Roman" w:cs="Times New Roman"/>
        </w:rPr>
        <w:t xml:space="preserve"> or SSCs in the UK</w:t>
      </w:r>
      <w:r w:rsidR="006E5074" w:rsidRPr="000D0A3F">
        <w:rPr>
          <w:rFonts w:ascii="Times New Roman" w:hAnsi="Times New Roman" w:cs="Times New Roman"/>
        </w:rPr>
        <w:t>) and</w:t>
      </w:r>
      <w:r w:rsidR="005B1841" w:rsidRPr="000D0A3F">
        <w:rPr>
          <w:rFonts w:ascii="Times New Roman" w:hAnsi="Times New Roman" w:cs="Times New Roman"/>
        </w:rPr>
        <w:t xml:space="preserve"> NGOs -offer a bleak picture of gender inequalities in the CCI. In the UK, the Fawcett Society’s annual Sex and Power (2013)</w:t>
      </w:r>
      <w:r w:rsidR="00877E95">
        <w:rPr>
          <w:rFonts w:ascii="Times New Roman" w:hAnsi="Times New Roman" w:cs="Times New Roman"/>
        </w:rPr>
        <w:t xml:space="preserve"> audit report</w:t>
      </w:r>
      <w:r w:rsidR="005B1841" w:rsidRPr="000D0A3F">
        <w:rPr>
          <w:rFonts w:ascii="Times New Roman" w:hAnsi="Times New Roman" w:cs="Times New Roman"/>
        </w:rPr>
        <w:t xml:space="preserve"> </w:t>
      </w:r>
      <w:r w:rsidR="00877E95">
        <w:rPr>
          <w:rFonts w:ascii="Times New Roman" w:hAnsi="Times New Roman" w:cs="Times New Roman"/>
        </w:rPr>
        <w:t>indicates</w:t>
      </w:r>
      <w:r w:rsidR="005B1841" w:rsidRPr="000D0A3F">
        <w:rPr>
          <w:rFonts w:ascii="Times New Roman" w:hAnsi="Times New Roman" w:cs="Times New Roman"/>
        </w:rPr>
        <w:t xml:space="preserve"> </w:t>
      </w:r>
      <w:r w:rsidR="006E5074" w:rsidRPr="000D0A3F">
        <w:rPr>
          <w:rFonts w:ascii="Times New Roman" w:hAnsi="Times New Roman" w:cs="Times New Roman"/>
        </w:rPr>
        <w:t>that there is not a single female</w:t>
      </w:r>
      <w:r w:rsidR="0029350C" w:rsidRPr="000D0A3F">
        <w:rPr>
          <w:rFonts w:ascii="Times New Roman" w:hAnsi="Times New Roman" w:cs="Times New Roman"/>
        </w:rPr>
        <w:t xml:space="preserve"> </w:t>
      </w:r>
      <w:r w:rsidR="005B1841" w:rsidRPr="000D0A3F">
        <w:rPr>
          <w:rFonts w:ascii="Times New Roman" w:hAnsi="Times New Roman" w:cs="Times New Roman"/>
        </w:rPr>
        <w:t>Chair or Chief Executive of a Television company; me</w:t>
      </w:r>
      <w:r w:rsidR="004D4733" w:rsidRPr="000D0A3F">
        <w:rPr>
          <w:rFonts w:ascii="Times New Roman" w:hAnsi="Times New Roman" w:cs="Times New Roman"/>
        </w:rPr>
        <w:t>n outnumber women by more than 10</w:t>
      </w:r>
      <w:r w:rsidR="005B1841" w:rsidRPr="000D0A3F">
        <w:rPr>
          <w:rFonts w:ascii="Times New Roman" w:hAnsi="Times New Roman" w:cs="Times New Roman"/>
        </w:rPr>
        <w:t xml:space="preserve"> to 1 in decision-making roles in media companies; and women constitute only 5% o</w:t>
      </w:r>
      <w:r w:rsidR="00D01B6C" w:rsidRPr="000D0A3F">
        <w:rPr>
          <w:rFonts w:ascii="Times New Roman" w:hAnsi="Times New Roman" w:cs="Times New Roman"/>
        </w:rPr>
        <w:t>f</w:t>
      </w:r>
      <w:r w:rsidR="005B1841" w:rsidRPr="000D0A3F">
        <w:rPr>
          <w:rFonts w:ascii="Times New Roman" w:hAnsi="Times New Roman" w:cs="Times New Roman"/>
        </w:rPr>
        <w:t xml:space="preserve"> editors of national newspapers. The only senior r</w:t>
      </w:r>
      <w:r w:rsidR="004D4733" w:rsidRPr="000D0A3F">
        <w:rPr>
          <w:rFonts w:ascii="Times New Roman" w:hAnsi="Times New Roman" w:cs="Times New Roman"/>
        </w:rPr>
        <w:t>oles where women outnumber men a</w:t>
      </w:r>
      <w:r w:rsidR="005B1841" w:rsidRPr="000D0A3F">
        <w:rPr>
          <w:rFonts w:ascii="Times New Roman" w:hAnsi="Times New Roman" w:cs="Times New Roman"/>
        </w:rPr>
        <w:t xml:space="preserve">re in women’s and lifestyle magazines. </w:t>
      </w:r>
      <w:r w:rsidR="00877E95">
        <w:rPr>
          <w:rFonts w:ascii="Times New Roman" w:hAnsi="Times New Roman" w:cs="Times New Roman"/>
        </w:rPr>
        <w:t>Similarly,</w:t>
      </w:r>
      <w:r w:rsidR="005B1841" w:rsidRPr="000D0A3F">
        <w:rPr>
          <w:rFonts w:ascii="Times New Roman" w:hAnsi="Times New Roman" w:cs="Times New Roman"/>
        </w:rPr>
        <w:t xml:space="preserve"> the </w:t>
      </w:r>
      <w:r w:rsidR="00F03A56" w:rsidRPr="000D0A3F">
        <w:rPr>
          <w:rFonts w:ascii="Times New Roman" w:hAnsi="Times New Roman" w:cs="Times New Roman"/>
        </w:rPr>
        <w:t>British Film Industry’s Statist</w:t>
      </w:r>
      <w:r w:rsidR="005B1841" w:rsidRPr="000D0A3F">
        <w:rPr>
          <w:rFonts w:ascii="Times New Roman" w:hAnsi="Times New Roman" w:cs="Times New Roman"/>
        </w:rPr>
        <w:t>ical Yearbook (2013) records that only 7.8% of films w</w:t>
      </w:r>
      <w:r w:rsidR="00877E95">
        <w:rPr>
          <w:rFonts w:ascii="Times New Roman" w:hAnsi="Times New Roman" w:cs="Times New Roman"/>
        </w:rPr>
        <w:t>ere</w:t>
      </w:r>
      <w:r w:rsidR="005B1841" w:rsidRPr="000D0A3F">
        <w:rPr>
          <w:rFonts w:ascii="Times New Roman" w:hAnsi="Times New Roman" w:cs="Times New Roman"/>
        </w:rPr>
        <w:t xml:space="preserve"> directed by a wom</w:t>
      </w:r>
      <w:r w:rsidR="00D01B6C" w:rsidRPr="000D0A3F">
        <w:rPr>
          <w:rFonts w:ascii="Times New Roman" w:hAnsi="Times New Roman" w:cs="Times New Roman"/>
        </w:rPr>
        <w:t>an and 13.4% written by a woman – figures that</w:t>
      </w:r>
      <w:r w:rsidR="00B36C19" w:rsidRPr="000D0A3F">
        <w:rPr>
          <w:rFonts w:ascii="Times New Roman" w:hAnsi="Times New Roman" w:cs="Times New Roman"/>
        </w:rPr>
        <w:t xml:space="preserve"> resonate with </w:t>
      </w:r>
      <w:proofErr w:type="spellStart"/>
      <w:r w:rsidR="00B36C19" w:rsidRPr="000D0A3F">
        <w:rPr>
          <w:rFonts w:ascii="Times New Roman" w:hAnsi="Times New Roman" w:cs="Times New Roman"/>
        </w:rPr>
        <w:t>Lauzen’s</w:t>
      </w:r>
      <w:proofErr w:type="spellEnd"/>
      <w:r w:rsidR="00B36C19" w:rsidRPr="000D0A3F">
        <w:rPr>
          <w:rFonts w:ascii="Times New Roman" w:hAnsi="Times New Roman" w:cs="Times New Roman"/>
        </w:rPr>
        <w:t xml:space="preserve"> </w:t>
      </w:r>
      <w:r w:rsidR="00D01B6C" w:rsidRPr="000D0A3F">
        <w:rPr>
          <w:rFonts w:ascii="Times New Roman" w:hAnsi="Times New Roman" w:cs="Times New Roman"/>
        </w:rPr>
        <w:t xml:space="preserve">annual Celluloid Ceiling report auditing the </w:t>
      </w:r>
      <w:r w:rsidR="004D4733" w:rsidRPr="000D0A3F">
        <w:rPr>
          <w:rFonts w:ascii="Times New Roman" w:hAnsi="Times New Roman" w:cs="Times New Roman"/>
        </w:rPr>
        <w:t xml:space="preserve">top 250 films made in Hollywood. </w:t>
      </w:r>
      <w:proofErr w:type="spellStart"/>
      <w:r w:rsidR="004D4733" w:rsidRPr="000D0A3F">
        <w:rPr>
          <w:rFonts w:ascii="Times New Roman" w:hAnsi="Times New Roman" w:cs="Times New Roman"/>
        </w:rPr>
        <w:t>Lauzen’s</w:t>
      </w:r>
      <w:proofErr w:type="spellEnd"/>
      <w:r w:rsidR="004D4733" w:rsidRPr="000D0A3F">
        <w:rPr>
          <w:rFonts w:ascii="Times New Roman" w:hAnsi="Times New Roman" w:cs="Times New Roman"/>
        </w:rPr>
        <w:t xml:space="preserve"> US research</w:t>
      </w:r>
      <w:r w:rsidR="00D01B6C" w:rsidRPr="000D0A3F">
        <w:rPr>
          <w:rFonts w:ascii="Times New Roman" w:hAnsi="Times New Roman" w:cs="Times New Roman"/>
        </w:rPr>
        <w:t xml:space="preserve"> is </w:t>
      </w:r>
      <w:r w:rsidR="00D01B6C" w:rsidRPr="000D0A3F">
        <w:rPr>
          <w:rFonts w:ascii="Times New Roman" w:hAnsi="Times New Roman" w:cs="Times New Roman"/>
        </w:rPr>
        <w:lastRenderedPageBreak/>
        <w:t xml:space="preserve">valuable in offering not only a snapshot of </w:t>
      </w:r>
      <w:r w:rsidR="00877E95">
        <w:rPr>
          <w:rFonts w:ascii="Times New Roman" w:hAnsi="Times New Roman" w:cs="Times New Roman"/>
        </w:rPr>
        <w:t xml:space="preserve">the </w:t>
      </w:r>
      <w:r w:rsidR="00D01B6C" w:rsidRPr="000D0A3F">
        <w:rPr>
          <w:rFonts w:ascii="Times New Roman" w:hAnsi="Times New Roman" w:cs="Times New Roman"/>
        </w:rPr>
        <w:t>stark inequalities in key creative roles but, crucially, in highlighting how little these fluctuate year on ye</w:t>
      </w:r>
      <w:r w:rsidR="004D4733" w:rsidRPr="000D0A3F">
        <w:rPr>
          <w:rFonts w:ascii="Times New Roman" w:hAnsi="Times New Roman" w:cs="Times New Roman"/>
        </w:rPr>
        <w:t>ar.</w:t>
      </w:r>
      <w:r w:rsidR="000B1D37">
        <w:rPr>
          <w:rFonts w:ascii="Times New Roman" w:hAnsi="Times New Roman" w:cs="Times New Roman"/>
        </w:rPr>
        <w:t xml:space="preserve"> </w:t>
      </w:r>
      <w:r w:rsidR="00F03A56" w:rsidRPr="000D0A3F">
        <w:rPr>
          <w:rFonts w:ascii="Times New Roman" w:hAnsi="Times New Roman" w:cs="Times New Roman"/>
        </w:rPr>
        <w:t xml:space="preserve">As she summarises it, </w:t>
      </w:r>
      <w:r w:rsidR="000B1D37">
        <w:rPr>
          <w:rFonts w:ascii="Times New Roman" w:hAnsi="Times New Roman" w:cs="Times New Roman"/>
        </w:rPr>
        <w:t>‘</w:t>
      </w:r>
      <w:r w:rsidR="00B91FDD" w:rsidRPr="000D0A3F">
        <w:rPr>
          <w:rFonts w:ascii="Times New Roman" w:hAnsi="Times New Roman" w:cs="Times New Roman"/>
        </w:rPr>
        <w:t>Women comprised 18% of all directors, executive producers, producers, writers, cinematographers, and editors working on the top 250 domestic grossing films of 2012. This percentage represents no change from 2011 and an increase of 1 percentage point from 1998</w:t>
      </w:r>
      <w:r w:rsidR="000B1D37">
        <w:rPr>
          <w:rFonts w:ascii="Times New Roman" w:hAnsi="Times New Roman" w:cs="Times New Roman"/>
        </w:rPr>
        <w:t>’</w:t>
      </w:r>
      <w:r w:rsidR="00B91FDD" w:rsidRPr="000D0A3F">
        <w:rPr>
          <w:rFonts w:ascii="Times New Roman" w:hAnsi="Times New Roman" w:cs="Times New Roman"/>
        </w:rPr>
        <w:t xml:space="preserve"> (</w:t>
      </w:r>
      <w:proofErr w:type="spellStart"/>
      <w:r w:rsidR="00B91FDD" w:rsidRPr="000D0A3F">
        <w:rPr>
          <w:rFonts w:ascii="Times New Roman" w:hAnsi="Times New Roman" w:cs="Times New Roman"/>
        </w:rPr>
        <w:t>Lauz</w:t>
      </w:r>
      <w:r w:rsidR="00F03A56" w:rsidRPr="000D0A3F">
        <w:rPr>
          <w:rFonts w:ascii="Times New Roman" w:hAnsi="Times New Roman" w:cs="Times New Roman"/>
        </w:rPr>
        <w:t>en</w:t>
      </w:r>
      <w:proofErr w:type="spellEnd"/>
      <w:r w:rsidR="00F03A56" w:rsidRPr="000D0A3F">
        <w:rPr>
          <w:rFonts w:ascii="Times New Roman" w:hAnsi="Times New Roman" w:cs="Times New Roman"/>
        </w:rPr>
        <w:t xml:space="preserve"> 2012: 1</w:t>
      </w:r>
      <w:r w:rsidR="00B91FDD" w:rsidRPr="000D0A3F">
        <w:rPr>
          <w:rFonts w:ascii="Times New Roman" w:hAnsi="Times New Roman" w:cs="Times New Roman"/>
        </w:rPr>
        <w:t>).</w:t>
      </w:r>
      <w:r w:rsidR="00F03A56" w:rsidRPr="000D0A3F">
        <w:rPr>
          <w:rFonts w:ascii="Times New Roman" w:hAnsi="Times New Roman" w:cs="Times New Roman"/>
        </w:rPr>
        <w:t xml:space="preserve"> These figures are not dissimilar from those in</w:t>
      </w:r>
      <w:r w:rsidR="00B36C19" w:rsidRPr="000D0A3F">
        <w:rPr>
          <w:rFonts w:ascii="Times New Roman" w:hAnsi="Times New Roman" w:cs="Times New Roman"/>
        </w:rPr>
        <w:t xml:space="preserve"> industries as diverse as</w:t>
      </w:r>
      <w:r w:rsidR="00F03A56" w:rsidRPr="000D0A3F">
        <w:rPr>
          <w:rFonts w:ascii="Times New Roman" w:hAnsi="Times New Roman" w:cs="Times New Roman"/>
        </w:rPr>
        <w:t xml:space="preserve"> </w:t>
      </w:r>
      <w:r w:rsidR="00287C0C" w:rsidRPr="000D0A3F">
        <w:rPr>
          <w:rFonts w:ascii="Times New Roman" w:hAnsi="Times New Roman" w:cs="Times New Roman"/>
        </w:rPr>
        <w:t>architecture</w:t>
      </w:r>
      <w:r w:rsidR="00287C0C">
        <w:rPr>
          <w:rFonts w:ascii="Times New Roman" w:hAnsi="Times New Roman" w:cs="Times New Roman"/>
        </w:rPr>
        <w:t xml:space="preserve"> and classical music. </w:t>
      </w:r>
      <w:r w:rsidR="00F03A56" w:rsidRPr="000D0A3F">
        <w:rPr>
          <w:rFonts w:ascii="Times New Roman" w:hAnsi="Times New Roman" w:cs="Times New Roman"/>
        </w:rPr>
        <w:t>Sang</w:t>
      </w:r>
      <w:r w:rsidR="000B1D37">
        <w:rPr>
          <w:rFonts w:ascii="Times New Roman" w:hAnsi="Times New Roman" w:cs="Times New Roman"/>
        </w:rPr>
        <w:t xml:space="preserve"> </w:t>
      </w:r>
      <w:r w:rsidR="000B1D37" w:rsidRPr="000B1D37">
        <w:rPr>
          <w:rFonts w:ascii="Times New Roman" w:hAnsi="Times New Roman" w:cs="Times New Roman"/>
          <w:i/>
        </w:rPr>
        <w:t>et al</w:t>
      </w:r>
      <w:r w:rsidR="000B1D37">
        <w:rPr>
          <w:rFonts w:ascii="Times New Roman" w:hAnsi="Times New Roman" w:cs="Times New Roman"/>
        </w:rPr>
        <w:t>.,</w:t>
      </w:r>
      <w:r w:rsidR="00F03A56" w:rsidRPr="000D0A3F">
        <w:rPr>
          <w:rFonts w:ascii="Times New Roman" w:hAnsi="Times New Roman" w:cs="Times New Roman"/>
        </w:rPr>
        <w:t xml:space="preserve"> 2007</w:t>
      </w:r>
      <w:r w:rsidR="00B36C19" w:rsidRPr="000D0A3F">
        <w:rPr>
          <w:rFonts w:ascii="Times New Roman" w:hAnsi="Times New Roman" w:cs="Times New Roman"/>
        </w:rPr>
        <w:t xml:space="preserve"> noted the percentage of women architects in the UK was 14% in the mid-2000s and this figure has not risen above 20% since and </w:t>
      </w:r>
      <w:r w:rsidR="00F03A56" w:rsidRPr="000D0A3F">
        <w:rPr>
          <w:rFonts w:ascii="Times New Roman" w:hAnsi="Times New Roman" w:cs="Times New Roman"/>
        </w:rPr>
        <w:t xml:space="preserve">Stead and Roan </w:t>
      </w:r>
      <w:r w:rsidR="00B36C19" w:rsidRPr="000D0A3F">
        <w:rPr>
          <w:rFonts w:ascii="Times New Roman" w:hAnsi="Times New Roman" w:cs="Times New Roman"/>
        </w:rPr>
        <w:t>(</w:t>
      </w:r>
      <w:r w:rsidR="00F03A56" w:rsidRPr="000D0A3F">
        <w:rPr>
          <w:rFonts w:ascii="Times New Roman" w:hAnsi="Times New Roman" w:cs="Times New Roman"/>
        </w:rPr>
        <w:t>2013</w:t>
      </w:r>
      <w:r w:rsidR="00B36C19" w:rsidRPr="000D0A3F">
        <w:rPr>
          <w:rFonts w:ascii="Times New Roman" w:hAnsi="Times New Roman" w:cs="Times New Roman"/>
        </w:rPr>
        <w:t>) write that 23.3% of architects were women as reported in the 2006 Australian census</w:t>
      </w:r>
      <w:r w:rsidR="00287C0C">
        <w:rPr>
          <w:rFonts w:ascii="Times New Roman" w:hAnsi="Times New Roman" w:cs="Times New Roman"/>
        </w:rPr>
        <w:t xml:space="preserve">. Christina </w:t>
      </w:r>
      <w:proofErr w:type="spellStart"/>
      <w:r w:rsidR="00287C0C">
        <w:rPr>
          <w:rFonts w:ascii="Times New Roman" w:hAnsi="Times New Roman" w:cs="Times New Roman"/>
        </w:rPr>
        <w:t>Scharff</w:t>
      </w:r>
      <w:proofErr w:type="spellEnd"/>
      <w:r w:rsidR="00287C0C">
        <w:rPr>
          <w:rFonts w:ascii="Times New Roman" w:hAnsi="Times New Roman" w:cs="Times New Roman"/>
        </w:rPr>
        <w:t xml:space="preserve"> discusses the parallels in classical music (this volume)</w:t>
      </w:r>
    </w:p>
    <w:p w14:paraId="029E0900" w14:textId="62EC2B8B" w:rsidR="00B31FBC" w:rsidRPr="000D0A3F" w:rsidRDefault="0029350C">
      <w:pPr>
        <w:rPr>
          <w:rFonts w:ascii="Times New Roman" w:eastAsia="ヒラギノ角ゴ Pro W3" w:hAnsi="Times New Roman" w:cs="Times New Roman"/>
        </w:rPr>
      </w:pPr>
      <w:r w:rsidRPr="000D0A3F">
        <w:rPr>
          <w:rFonts w:ascii="Times New Roman" w:hAnsi="Times New Roman" w:cs="Times New Roman"/>
        </w:rPr>
        <w:t xml:space="preserve">Both horizontal and vertical </w:t>
      </w:r>
      <w:r w:rsidR="00B31FBC" w:rsidRPr="000D0A3F">
        <w:rPr>
          <w:rFonts w:ascii="Times New Roman" w:hAnsi="Times New Roman" w:cs="Times New Roman"/>
        </w:rPr>
        <w:t>segregation</w:t>
      </w:r>
      <w:r w:rsidR="00A96D8B" w:rsidRPr="000D0A3F">
        <w:rPr>
          <w:rFonts w:ascii="Times New Roman" w:hAnsi="Times New Roman" w:cs="Times New Roman"/>
        </w:rPr>
        <w:t xml:space="preserve"> by gender are striking. F</w:t>
      </w:r>
      <w:r w:rsidR="00B31FBC" w:rsidRPr="000D0A3F">
        <w:rPr>
          <w:rFonts w:ascii="Times New Roman" w:hAnsi="Times New Roman" w:cs="Times New Roman"/>
        </w:rPr>
        <w:t xml:space="preserve">or example women dominate in </w:t>
      </w:r>
      <w:r w:rsidR="00A96D8B" w:rsidRPr="000D0A3F">
        <w:rPr>
          <w:rFonts w:ascii="Times New Roman" w:hAnsi="Times New Roman" w:cs="Times New Roman"/>
        </w:rPr>
        <w:t>wardrobe, hairdressing and</w:t>
      </w:r>
      <w:r w:rsidR="00B31FBC" w:rsidRPr="000D0A3F">
        <w:rPr>
          <w:rFonts w:ascii="Times New Roman" w:hAnsi="Times New Roman" w:cs="Times New Roman"/>
        </w:rPr>
        <w:t xml:space="preserve"> make-up roles</w:t>
      </w:r>
      <w:r w:rsidR="00A96D8B" w:rsidRPr="000D0A3F">
        <w:rPr>
          <w:rFonts w:ascii="Times New Roman" w:hAnsi="Times New Roman" w:cs="Times New Roman"/>
        </w:rPr>
        <w:t xml:space="preserve"> in film and television</w:t>
      </w:r>
      <w:r w:rsidR="00B31FBC" w:rsidRPr="000D0A3F">
        <w:rPr>
          <w:rFonts w:ascii="Times New Roman" w:hAnsi="Times New Roman" w:cs="Times New Roman"/>
        </w:rPr>
        <w:t xml:space="preserve"> but are dramatic</w:t>
      </w:r>
      <w:r w:rsidR="00A96D8B" w:rsidRPr="000D0A3F">
        <w:rPr>
          <w:rFonts w:ascii="Times New Roman" w:hAnsi="Times New Roman" w:cs="Times New Roman"/>
        </w:rPr>
        <w:t>ally under-represented in sound</w:t>
      </w:r>
      <w:r w:rsidR="00B31FBC" w:rsidRPr="000D0A3F">
        <w:rPr>
          <w:rFonts w:ascii="Times New Roman" w:hAnsi="Times New Roman" w:cs="Times New Roman"/>
        </w:rPr>
        <w:t xml:space="preserve"> and lighting</w:t>
      </w:r>
      <w:r w:rsidR="00A96D8B" w:rsidRPr="000D0A3F">
        <w:rPr>
          <w:rFonts w:ascii="Times New Roman" w:hAnsi="Times New Roman" w:cs="Times New Roman"/>
        </w:rPr>
        <w:t xml:space="preserve"> departments </w:t>
      </w:r>
      <w:r w:rsidR="00B31FBC" w:rsidRPr="000D0A3F">
        <w:rPr>
          <w:rFonts w:ascii="Times New Roman" w:hAnsi="Times New Roman" w:cs="Times New Roman"/>
        </w:rPr>
        <w:t>as well as key creative roles such as screenwriter, cinematographer and director (Ski</w:t>
      </w:r>
      <w:r w:rsidR="00512B36" w:rsidRPr="000D0A3F">
        <w:rPr>
          <w:rFonts w:ascii="Times New Roman" w:hAnsi="Times New Roman" w:cs="Times New Roman"/>
        </w:rPr>
        <w:t>l</w:t>
      </w:r>
      <w:r w:rsidR="00B31FBC" w:rsidRPr="000D0A3F">
        <w:rPr>
          <w:rFonts w:ascii="Times New Roman" w:hAnsi="Times New Roman" w:cs="Times New Roman"/>
        </w:rPr>
        <w:t>lset</w:t>
      </w:r>
      <w:r w:rsidR="000B1D37">
        <w:rPr>
          <w:rFonts w:ascii="Times New Roman" w:hAnsi="Times New Roman" w:cs="Times New Roman"/>
        </w:rPr>
        <w:t>,</w:t>
      </w:r>
      <w:r w:rsidR="00B31FBC" w:rsidRPr="000D0A3F">
        <w:rPr>
          <w:rFonts w:ascii="Times New Roman" w:hAnsi="Times New Roman" w:cs="Times New Roman"/>
        </w:rPr>
        <w:t xml:space="preserve"> 2012).</w:t>
      </w:r>
      <w:r w:rsidR="000B1D37">
        <w:rPr>
          <w:rFonts w:ascii="Times New Roman" w:hAnsi="Times New Roman" w:cs="Times New Roman"/>
        </w:rPr>
        <w:t xml:space="preserve"> </w:t>
      </w:r>
      <w:r w:rsidR="00B31FBC" w:rsidRPr="000D0A3F">
        <w:rPr>
          <w:rFonts w:ascii="Times New Roman" w:hAnsi="Times New Roman" w:cs="Times New Roman"/>
        </w:rPr>
        <w:t>Another emerging</w:t>
      </w:r>
      <w:r w:rsidR="00A96D8B" w:rsidRPr="000D0A3F">
        <w:rPr>
          <w:rFonts w:ascii="Times New Roman" w:hAnsi="Times New Roman" w:cs="Times New Roman"/>
        </w:rPr>
        <w:t xml:space="preserve"> axis of stratification that</w:t>
      </w:r>
      <w:r w:rsidR="00B31FBC" w:rsidRPr="000D0A3F">
        <w:rPr>
          <w:rFonts w:ascii="Times New Roman" w:hAnsi="Times New Roman" w:cs="Times New Roman"/>
        </w:rPr>
        <w:t xml:space="preserve"> has gendered implications is that between ‘above the line’ and ‘below the line’ workers in a range of industries (</w:t>
      </w:r>
      <w:proofErr w:type="spellStart"/>
      <w:r w:rsidR="000B1D37">
        <w:rPr>
          <w:rFonts w:ascii="Times New Roman" w:hAnsi="Times New Roman" w:cs="Times New Roman"/>
        </w:rPr>
        <w:t>eg</w:t>
      </w:r>
      <w:proofErr w:type="spellEnd"/>
      <w:r w:rsidR="0055290B">
        <w:rPr>
          <w:rFonts w:ascii="Times New Roman" w:hAnsi="Times New Roman" w:cs="Times New Roman"/>
        </w:rPr>
        <w:t>.</w:t>
      </w:r>
      <w:r w:rsidR="000B1D37">
        <w:rPr>
          <w:rFonts w:ascii="Times New Roman" w:hAnsi="Times New Roman" w:cs="Times New Roman"/>
        </w:rPr>
        <w:t xml:space="preserve"> </w:t>
      </w:r>
      <w:r w:rsidR="00B31FBC" w:rsidRPr="000D0A3F">
        <w:rPr>
          <w:rFonts w:ascii="Times New Roman" w:hAnsi="Times New Roman" w:cs="Times New Roman"/>
        </w:rPr>
        <w:t>film, advertising, television)</w:t>
      </w:r>
      <w:r w:rsidR="00A96D8B" w:rsidRPr="000D0A3F">
        <w:rPr>
          <w:rFonts w:ascii="Times New Roman" w:hAnsi="Times New Roman" w:cs="Times New Roman"/>
        </w:rPr>
        <w:t xml:space="preserve"> </w:t>
      </w:r>
      <w:r w:rsidR="00A96D8B" w:rsidRPr="000D0A3F">
        <w:rPr>
          <w:rFonts w:ascii="Times New Roman" w:eastAsia="ヒラギノ角ゴ Pro W3" w:hAnsi="Times New Roman" w:cs="Times New Roman"/>
        </w:rPr>
        <w:t>(</w:t>
      </w:r>
      <w:r w:rsidR="00D2027A">
        <w:rPr>
          <w:rFonts w:ascii="Times New Roman" w:eastAsia="ヒラギノ角ゴ Pro W3" w:hAnsi="Times New Roman" w:cs="Times New Roman"/>
        </w:rPr>
        <w:t xml:space="preserve">Scott 2005: 121; Miller </w:t>
      </w:r>
      <w:r w:rsidR="00D2027A" w:rsidRPr="00D2027A">
        <w:rPr>
          <w:rFonts w:ascii="Times New Roman" w:eastAsia="ヒラギノ角ゴ Pro W3" w:hAnsi="Times New Roman" w:cs="Times New Roman"/>
          <w:i/>
        </w:rPr>
        <w:t>et</w:t>
      </w:r>
      <w:r w:rsidR="00A96D8B" w:rsidRPr="00D2027A">
        <w:rPr>
          <w:rFonts w:ascii="Times New Roman" w:eastAsia="ヒラギノ角ゴ Pro W3" w:hAnsi="Times New Roman" w:cs="Times New Roman"/>
          <w:i/>
        </w:rPr>
        <w:t xml:space="preserve"> al</w:t>
      </w:r>
      <w:r w:rsidR="00D2027A">
        <w:rPr>
          <w:rFonts w:ascii="Times New Roman" w:eastAsia="ヒラギノ角ゴ Pro W3" w:hAnsi="Times New Roman" w:cs="Times New Roman"/>
        </w:rPr>
        <w:t>.,</w:t>
      </w:r>
      <w:r w:rsidR="00A96D8B" w:rsidRPr="000D0A3F">
        <w:rPr>
          <w:rFonts w:ascii="Times New Roman" w:eastAsia="ヒラギノ角ゴ Pro W3" w:hAnsi="Times New Roman" w:cs="Times New Roman"/>
        </w:rPr>
        <w:t xml:space="preserve"> 2005). More complex intersectional inequalities are also emerging as significant</w:t>
      </w:r>
      <w:r w:rsidR="00877E95">
        <w:rPr>
          <w:rFonts w:ascii="Times New Roman" w:eastAsia="ヒラギノ角ゴ Pro W3" w:hAnsi="Times New Roman" w:cs="Times New Roman"/>
        </w:rPr>
        <w:t>.</w:t>
      </w:r>
      <w:r w:rsidR="00AE5D90">
        <w:rPr>
          <w:rFonts w:ascii="Times New Roman" w:eastAsia="ヒラギノ角ゴ Pro W3" w:hAnsi="Times New Roman" w:cs="Times New Roman"/>
        </w:rPr>
        <w:t xml:space="preserve"> </w:t>
      </w:r>
      <w:r w:rsidR="00877E95">
        <w:rPr>
          <w:rFonts w:ascii="Times New Roman" w:eastAsia="ヒラギノ角ゴ Pro W3" w:hAnsi="Times New Roman" w:cs="Times New Roman"/>
        </w:rPr>
        <w:t>F</w:t>
      </w:r>
      <w:r w:rsidR="00A96D8B" w:rsidRPr="000D0A3F">
        <w:rPr>
          <w:rFonts w:ascii="Times New Roman" w:eastAsia="ヒラギノ角ゴ Pro W3" w:hAnsi="Times New Roman" w:cs="Times New Roman"/>
        </w:rPr>
        <w:t>or example</w:t>
      </w:r>
      <w:r w:rsidR="00877E95">
        <w:rPr>
          <w:rFonts w:ascii="Times New Roman" w:eastAsia="ヒラギノ角ゴ Pro W3" w:hAnsi="Times New Roman" w:cs="Times New Roman"/>
        </w:rPr>
        <w:t>,</w:t>
      </w:r>
      <w:r w:rsidR="00A96D8B" w:rsidRPr="000D0A3F">
        <w:rPr>
          <w:rFonts w:ascii="Times New Roman" w:eastAsia="ヒラギノ角ゴ Pro W3" w:hAnsi="Times New Roman" w:cs="Times New Roman"/>
        </w:rPr>
        <w:t xml:space="preserve"> it is becoming increasingly clear that gender is mediated by age and parental status, with women concentrated in the youngest cohorts of the CCI workforce, and less likely than their male counterparts to have children.</w:t>
      </w:r>
      <w:r w:rsidR="00877E95">
        <w:rPr>
          <w:rFonts w:ascii="Times New Roman" w:eastAsia="ヒラギノ角ゴ Pro W3" w:hAnsi="Times New Roman" w:cs="Times New Roman"/>
        </w:rPr>
        <w:t xml:space="preserve"> An optimistic</w:t>
      </w:r>
      <w:r w:rsidR="006E5074" w:rsidRPr="000D0A3F">
        <w:rPr>
          <w:rFonts w:ascii="Times New Roman" w:eastAsia="ヒラギノ角ゴ Pro W3" w:hAnsi="Times New Roman" w:cs="Times New Roman"/>
        </w:rPr>
        <w:t xml:space="preserve"> explanation </w:t>
      </w:r>
      <w:r w:rsidR="00877E95">
        <w:rPr>
          <w:rFonts w:ascii="Times New Roman" w:eastAsia="ヒラギノ角ゴ Pro W3" w:hAnsi="Times New Roman" w:cs="Times New Roman"/>
        </w:rPr>
        <w:t>might be</w:t>
      </w:r>
      <w:r w:rsidR="006E5074" w:rsidRPr="000D0A3F">
        <w:rPr>
          <w:rFonts w:ascii="Times New Roman" w:eastAsia="ヒラギノ角ゴ Pro W3" w:hAnsi="Times New Roman" w:cs="Times New Roman"/>
        </w:rPr>
        <w:t xml:space="preserve"> that gender inequality </w:t>
      </w:r>
      <w:r w:rsidR="00877E95">
        <w:rPr>
          <w:rFonts w:ascii="Times New Roman" w:eastAsia="ヒラギノ角ゴ Pro W3" w:hAnsi="Times New Roman" w:cs="Times New Roman"/>
        </w:rPr>
        <w:t>has become</w:t>
      </w:r>
      <w:r w:rsidR="006E5074" w:rsidRPr="000D0A3F">
        <w:rPr>
          <w:rFonts w:ascii="Times New Roman" w:eastAsia="ヒラギノ角ゴ Pro W3" w:hAnsi="Times New Roman" w:cs="Times New Roman"/>
        </w:rPr>
        <w:t xml:space="preserve"> a </w:t>
      </w:r>
      <w:r w:rsidR="00877E95">
        <w:rPr>
          <w:rFonts w:ascii="Times New Roman" w:eastAsia="ヒラギノ角ゴ Pro W3" w:hAnsi="Times New Roman" w:cs="Times New Roman"/>
        </w:rPr>
        <w:t>problem</w:t>
      </w:r>
      <w:r w:rsidR="006E5074" w:rsidRPr="000D0A3F">
        <w:rPr>
          <w:rFonts w:ascii="Times New Roman" w:eastAsia="ヒラギノ角ゴ Pro W3" w:hAnsi="Times New Roman" w:cs="Times New Roman"/>
        </w:rPr>
        <w:t xml:space="preserve"> of the past, and the current unevenness is simply a matter of women not yet having had time to work their way into older cohorts or more senior roles. </w:t>
      </w:r>
      <w:r w:rsidR="00877E95">
        <w:rPr>
          <w:rFonts w:ascii="Times New Roman" w:eastAsia="ヒラギノ角ゴ Pro W3" w:hAnsi="Times New Roman" w:cs="Times New Roman"/>
        </w:rPr>
        <w:t>However, n</w:t>
      </w:r>
      <w:r w:rsidR="006E5074" w:rsidRPr="000D0A3F">
        <w:rPr>
          <w:rFonts w:ascii="Times New Roman" w:eastAsia="ヒラギノ角ゴ Pro W3" w:hAnsi="Times New Roman" w:cs="Times New Roman"/>
        </w:rPr>
        <w:t>ot only is this not supported by the evidence, but it also relies upon a problematic ‘progress narrative’</w:t>
      </w:r>
      <w:r w:rsidR="00CA6EBD" w:rsidRPr="000D0A3F">
        <w:rPr>
          <w:rFonts w:ascii="Times New Roman" w:eastAsia="ヒラギノ角ゴ Pro W3" w:hAnsi="Times New Roman" w:cs="Times New Roman"/>
        </w:rPr>
        <w:t xml:space="preserve"> (</w:t>
      </w:r>
      <w:proofErr w:type="spellStart"/>
      <w:r w:rsidR="00CA6EBD" w:rsidRPr="000D0A3F">
        <w:rPr>
          <w:rFonts w:ascii="Times New Roman" w:eastAsia="ヒラギノ角ゴ Pro W3" w:hAnsi="Times New Roman" w:cs="Times New Roman"/>
        </w:rPr>
        <w:t>Edley</w:t>
      </w:r>
      <w:proofErr w:type="spellEnd"/>
      <w:r w:rsidR="00CA6EBD" w:rsidRPr="000D0A3F">
        <w:rPr>
          <w:rFonts w:ascii="Times New Roman" w:eastAsia="ヒラギノ角ゴ Pro W3" w:hAnsi="Times New Roman" w:cs="Times New Roman"/>
        </w:rPr>
        <w:t xml:space="preserve"> </w:t>
      </w:r>
      <w:r w:rsidR="00D2027A">
        <w:rPr>
          <w:rFonts w:ascii="Times New Roman" w:eastAsia="ヒラギノ角ゴ Pro W3" w:hAnsi="Times New Roman" w:cs="Times New Roman"/>
        </w:rPr>
        <w:t>and</w:t>
      </w:r>
      <w:r w:rsidR="00CA6EBD" w:rsidRPr="000D0A3F">
        <w:rPr>
          <w:rFonts w:ascii="Times New Roman" w:eastAsia="ヒラギノ角ゴ Pro W3" w:hAnsi="Times New Roman" w:cs="Times New Roman"/>
        </w:rPr>
        <w:t xml:space="preserve"> </w:t>
      </w:r>
      <w:proofErr w:type="spellStart"/>
      <w:r w:rsidR="00CA6EBD" w:rsidRPr="000D0A3F">
        <w:rPr>
          <w:rFonts w:ascii="Times New Roman" w:eastAsia="ヒラギノ角ゴ Pro W3" w:hAnsi="Times New Roman" w:cs="Times New Roman"/>
        </w:rPr>
        <w:t>Wetherell</w:t>
      </w:r>
      <w:proofErr w:type="spellEnd"/>
      <w:r w:rsidR="00CA6EBD" w:rsidRPr="000D0A3F">
        <w:rPr>
          <w:rFonts w:ascii="Times New Roman" w:eastAsia="ヒラギノ角ゴ Pro W3" w:hAnsi="Times New Roman" w:cs="Times New Roman"/>
        </w:rPr>
        <w:t>, 2001</w:t>
      </w:r>
      <w:r w:rsidR="00D8408A" w:rsidRPr="000D0A3F">
        <w:rPr>
          <w:rFonts w:ascii="Times New Roman" w:eastAsia="ヒラギノ角ゴ Pro W3" w:hAnsi="Times New Roman" w:cs="Times New Roman"/>
        </w:rPr>
        <w:t>) which suggests that progress towards equality is</w:t>
      </w:r>
      <w:r w:rsidR="0032451D" w:rsidRPr="000D0A3F">
        <w:rPr>
          <w:rFonts w:ascii="Times New Roman" w:eastAsia="ヒラギノ角ゴ Pro W3" w:hAnsi="Times New Roman" w:cs="Times New Roman"/>
        </w:rPr>
        <w:t xml:space="preserve"> somehow</w:t>
      </w:r>
      <w:r w:rsidR="00D8408A" w:rsidRPr="000D0A3F">
        <w:rPr>
          <w:rFonts w:ascii="Times New Roman" w:eastAsia="ヒラギノ角ゴ Pro W3" w:hAnsi="Times New Roman" w:cs="Times New Roman"/>
        </w:rPr>
        <w:t xml:space="preserve"> inevitable and requires no</w:t>
      </w:r>
      <w:r w:rsidR="00877E95">
        <w:rPr>
          <w:rFonts w:ascii="Times New Roman" w:eastAsia="ヒラギノ角ゴ Pro W3" w:hAnsi="Times New Roman" w:cs="Times New Roman"/>
        </w:rPr>
        <w:t xml:space="preserve"> active</w:t>
      </w:r>
      <w:r w:rsidR="00D8408A" w:rsidRPr="000D0A3F">
        <w:rPr>
          <w:rFonts w:ascii="Times New Roman" w:eastAsia="ヒラギノ角ゴ Pro W3" w:hAnsi="Times New Roman" w:cs="Times New Roman"/>
        </w:rPr>
        <w:t xml:space="preserve"> intervention. In fact, this is far from the </w:t>
      </w:r>
      <w:r w:rsidR="00E17E86">
        <w:rPr>
          <w:rFonts w:ascii="Times New Roman" w:eastAsia="ヒラギノ角ゴ Pro W3" w:hAnsi="Times New Roman" w:cs="Times New Roman"/>
        </w:rPr>
        <w:t>situation indicated by the available evidence</w:t>
      </w:r>
      <w:r w:rsidR="0032451D" w:rsidRPr="000D0A3F">
        <w:rPr>
          <w:rFonts w:ascii="Times New Roman" w:eastAsia="ヒラギノ角ゴ Pro W3" w:hAnsi="Times New Roman" w:cs="Times New Roman"/>
        </w:rPr>
        <w:t xml:space="preserve">: </w:t>
      </w:r>
      <w:r w:rsidR="00D8408A" w:rsidRPr="000D0A3F">
        <w:rPr>
          <w:rFonts w:ascii="Times New Roman" w:eastAsia="ヒラギノ角ゴ Pro W3" w:hAnsi="Times New Roman" w:cs="Times New Roman"/>
        </w:rPr>
        <w:t>some inequalities are getting more rather than less pronounced year on year</w:t>
      </w:r>
      <w:r w:rsidR="00512B36" w:rsidRPr="000D0A3F">
        <w:rPr>
          <w:rFonts w:ascii="Times New Roman" w:eastAsia="ヒラギノ角ゴ Pro W3" w:hAnsi="Times New Roman" w:cs="Times New Roman"/>
        </w:rPr>
        <w:t xml:space="preserve"> (for example in computer games)</w:t>
      </w:r>
      <w:r w:rsidR="00D8408A" w:rsidRPr="000D0A3F">
        <w:rPr>
          <w:rFonts w:ascii="Times New Roman" w:eastAsia="ヒラギノ角ゴ Pro W3" w:hAnsi="Times New Roman" w:cs="Times New Roman"/>
        </w:rPr>
        <w:t>, and, moreover,</w:t>
      </w:r>
      <w:r w:rsidR="00512B36" w:rsidRPr="000D0A3F">
        <w:rPr>
          <w:rFonts w:ascii="Times New Roman" w:eastAsia="ヒラギノ角ゴ Pro W3" w:hAnsi="Times New Roman" w:cs="Times New Roman"/>
        </w:rPr>
        <w:t xml:space="preserve"> the global financial crisis and associated recession and austerity in some countries has disproportionately </w:t>
      </w:r>
      <w:r w:rsidR="00CA6EBD" w:rsidRPr="000D0A3F">
        <w:rPr>
          <w:rFonts w:ascii="Times New Roman" w:eastAsia="ヒラギノ角ゴ Pro W3" w:hAnsi="Times New Roman" w:cs="Times New Roman"/>
        </w:rPr>
        <w:t>impacted on women (Fawcett, 2009</w:t>
      </w:r>
      <w:r w:rsidR="00512B36" w:rsidRPr="000D0A3F">
        <w:rPr>
          <w:rFonts w:ascii="Times New Roman" w:eastAsia="ヒラギノ角ゴ Pro W3" w:hAnsi="Times New Roman" w:cs="Times New Roman"/>
        </w:rPr>
        <w:t xml:space="preserve">). In the UK, for example, the resulting contraction of the TV industry saw women lose their jobs at a rate of six times that of men, falling to only 27% of the workforce in 2010 (O’Connor, 2010). Although during the slow </w:t>
      </w:r>
      <w:r w:rsidR="0032451D" w:rsidRPr="000D0A3F">
        <w:rPr>
          <w:rFonts w:ascii="Times New Roman" w:eastAsia="ヒラギノ角ゴ Pro W3" w:hAnsi="Times New Roman" w:cs="Times New Roman"/>
        </w:rPr>
        <w:t xml:space="preserve">economic </w:t>
      </w:r>
      <w:r w:rsidR="00512B36" w:rsidRPr="000D0A3F">
        <w:rPr>
          <w:rFonts w:ascii="Times New Roman" w:eastAsia="ヒラギノ角ゴ Pro W3" w:hAnsi="Times New Roman" w:cs="Times New Roman"/>
        </w:rPr>
        <w:t xml:space="preserve">recovery women’s </w:t>
      </w:r>
      <w:r w:rsidR="00E17E86">
        <w:rPr>
          <w:rFonts w:ascii="Times New Roman" w:eastAsia="ヒラギノ角ゴ Pro W3" w:hAnsi="Times New Roman" w:cs="Times New Roman"/>
        </w:rPr>
        <w:t xml:space="preserve">overall </w:t>
      </w:r>
      <w:r w:rsidR="00512B36" w:rsidRPr="000D0A3F">
        <w:rPr>
          <w:rFonts w:ascii="Times New Roman" w:eastAsia="ヒラギノ角ゴ Pro W3" w:hAnsi="Times New Roman" w:cs="Times New Roman"/>
        </w:rPr>
        <w:t xml:space="preserve">employment </w:t>
      </w:r>
      <w:r w:rsidR="00E17E86">
        <w:rPr>
          <w:rFonts w:ascii="Times New Roman" w:eastAsia="ヒラギノ角ゴ Pro W3" w:hAnsi="Times New Roman" w:cs="Times New Roman"/>
        </w:rPr>
        <w:t>increased</w:t>
      </w:r>
      <w:r w:rsidR="00512B36" w:rsidRPr="000D0A3F">
        <w:rPr>
          <w:rFonts w:ascii="Times New Roman" w:eastAsia="ヒラギノ角ゴ Pro W3" w:hAnsi="Times New Roman" w:cs="Times New Roman"/>
        </w:rPr>
        <w:t>, the way in which recessionary pressures were mediated by gender cast a long shadow on women in – or trying to get into</w:t>
      </w:r>
      <w:r w:rsidR="000B1D37">
        <w:rPr>
          <w:rFonts w:ascii="Times New Roman" w:eastAsia="ヒラギノ角ゴ Pro W3" w:hAnsi="Times New Roman" w:cs="Times New Roman"/>
        </w:rPr>
        <w:t xml:space="preserve"> </w:t>
      </w:r>
      <w:r w:rsidR="00512B36" w:rsidRPr="000D0A3F">
        <w:rPr>
          <w:rFonts w:ascii="Times New Roman" w:eastAsia="ヒラギノ角ゴ Pro W3" w:hAnsi="Times New Roman" w:cs="Times New Roman"/>
        </w:rPr>
        <w:t xml:space="preserve">- some fields, resonating with an existing sense of women as somehow more ‘disposable’ to the </w:t>
      </w:r>
      <w:r w:rsidR="0032451D" w:rsidRPr="000D0A3F">
        <w:rPr>
          <w:rFonts w:ascii="Times New Roman" w:eastAsia="ヒラギノ角ゴ Pro W3" w:hAnsi="Times New Roman" w:cs="Times New Roman"/>
        </w:rPr>
        <w:t>(</w:t>
      </w:r>
      <w:r w:rsidR="00512B36" w:rsidRPr="000D0A3F">
        <w:rPr>
          <w:rFonts w:ascii="Times New Roman" w:eastAsia="ヒラギノ角ゴ Pro W3" w:hAnsi="Times New Roman" w:cs="Times New Roman"/>
        </w:rPr>
        <w:t>creative</w:t>
      </w:r>
      <w:r w:rsidR="0032451D" w:rsidRPr="000D0A3F">
        <w:rPr>
          <w:rFonts w:ascii="Times New Roman" w:eastAsia="ヒラギノ角ゴ Pro W3" w:hAnsi="Times New Roman" w:cs="Times New Roman"/>
        </w:rPr>
        <w:t>)</w:t>
      </w:r>
      <w:r w:rsidR="00512B36" w:rsidRPr="000D0A3F">
        <w:rPr>
          <w:rFonts w:ascii="Times New Roman" w:eastAsia="ヒラギノ角ゴ Pro W3" w:hAnsi="Times New Roman" w:cs="Times New Roman"/>
        </w:rPr>
        <w:t xml:space="preserve"> workforce than men.</w:t>
      </w:r>
    </w:p>
    <w:p w14:paraId="03CBF64F" w14:textId="73276149" w:rsidR="00512B36" w:rsidRPr="000D0A3F" w:rsidRDefault="00512B36">
      <w:pPr>
        <w:rPr>
          <w:rFonts w:ascii="Times New Roman" w:eastAsia="ヒラギノ角ゴ Pro W3" w:hAnsi="Times New Roman" w:cs="Times New Roman"/>
        </w:rPr>
      </w:pPr>
      <w:r w:rsidRPr="000D0A3F">
        <w:rPr>
          <w:rFonts w:ascii="Times New Roman" w:eastAsia="ヒラギノ角ゴ Pro W3" w:hAnsi="Times New Roman" w:cs="Times New Roman"/>
        </w:rPr>
        <w:t>Gender inequalities are not the only inequalities in the CCI</w:t>
      </w:r>
      <w:proofErr w:type="gramStart"/>
      <w:r w:rsidR="00E17E86">
        <w:rPr>
          <w:rFonts w:ascii="Times New Roman" w:eastAsia="ヒラギノ角ゴ Pro W3" w:hAnsi="Times New Roman" w:cs="Times New Roman"/>
        </w:rPr>
        <w:t>.;</w:t>
      </w:r>
      <w:proofErr w:type="gramEnd"/>
      <w:r w:rsidR="00E17E86">
        <w:rPr>
          <w:rFonts w:ascii="Times New Roman" w:eastAsia="ヒラギノ角ゴ Pro W3" w:hAnsi="Times New Roman" w:cs="Times New Roman"/>
        </w:rPr>
        <w:t xml:space="preserve"> t</w:t>
      </w:r>
      <w:r w:rsidRPr="000D0A3F">
        <w:rPr>
          <w:rFonts w:ascii="Times New Roman" w:eastAsia="ヒラギノ角ゴ Pro W3" w:hAnsi="Times New Roman" w:cs="Times New Roman"/>
        </w:rPr>
        <w:t xml:space="preserve">hese fields </w:t>
      </w:r>
      <w:r w:rsidR="00E17E86">
        <w:rPr>
          <w:rFonts w:ascii="Times New Roman" w:eastAsia="ヒラギノ角ゴ Pro W3" w:hAnsi="Times New Roman" w:cs="Times New Roman"/>
        </w:rPr>
        <w:t xml:space="preserve">also </w:t>
      </w:r>
      <w:r w:rsidRPr="000D0A3F">
        <w:rPr>
          <w:rFonts w:ascii="Times New Roman" w:eastAsia="ヒラギノ角ゴ Pro W3" w:hAnsi="Times New Roman" w:cs="Times New Roman"/>
        </w:rPr>
        <w:t>demonstrate stark patterns of exclusion, segregation and</w:t>
      </w:r>
      <w:r w:rsidR="0032451D" w:rsidRPr="000D0A3F">
        <w:rPr>
          <w:rFonts w:ascii="Times New Roman" w:eastAsia="ヒラギノ角ゴ Pro W3" w:hAnsi="Times New Roman" w:cs="Times New Roman"/>
        </w:rPr>
        <w:t xml:space="preserve"> inequality in relation to class, disability and race and ethni</w:t>
      </w:r>
      <w:r w:rsidR="001003C2" w:rsidRPr="000D0A3F">
        <w:rPr>
          <w:rFonts w:ascii="Times New Roman" w:eastAsia="ヒラギノ角ゴ Pro W3" w:hAnsi="Times New Roman" w:cs="Times New Roman"/>
        </w:rPr>
        <w:t>city  (</w:t>
      </w:r>
      <w:r w:rsidR="00D2027A">
        <w:rPr>
          <w:rFonts w:ascii="Times New Roman" w:eastAsia="ヒラギノ角ゴ Pro W3" w:hAnsi="Times New Roman" w:cs="Times New Roman"/>
        </w:rPr>
        <w:t>Holgate and</w:t>
      </w:r>
      <w:r w:rsidR="00CA6EBD" w:rsidRPr="000D0A3F">
        <w:rPr>
          <w:rFonts w:ascii="Times New Roman" w:eastAsia="ヒラギノ角ゴ Pro W3" w:hAnsi="Times New Roman" w:cs="Times New Roman"/>
        </w:rPr>
        <w:t xml:space="preserve"> McKay, 2007; </w:t>
      </w:r>
      <w:r w:rsidR="00D913D3" w:rsidRPr="000D0A3F">
        <w:rPr>
          <w:rFonts w:ascii="Times New Roman" w:eastAsia="ヒラギノ角ゴ Pro W3" w:hAnsi="Times New Roman" w:cs="Times New Roman"/>
        </w:rPr>
        <w:t xml:space="preserve">Randle </w:t>
      </w:r>
      <w:r w:rsidR="00D913D3" w:rsidRPr="00D2027A">
        <w:rPr>
          <w:rFonts w:ascii="Times New Roman" w:eastAsia="ヒラギノ角ゴ Pro W3" w:hAnsi="Times New Roman" w:cs="Times New Roman"/>
          <w:i/>
        </w:rPr>
        <w:t>et al</w:t>
      </w:r>
      <w:r w:rsidR="00D2027A">
        <w:rPr>
          <w:rFonts w:ascii="Times New Roman" w:eastAsia="ヒラギノ角ゴ Pro W3" w:hAnsi="Times New Roman" w:cs="Times New Roman"/>
        </w:rPr>
        <w:t>.</w:t>
      </w:r>
      <w:r w:rsidR="00D913D3" w:rsidRPr="000D0A3F">
        <w:rPr>
          <w:rFonts w:ascii="Times New Roman" w:eastAsia="ヒラギノ角ゴ Pro W3" w:hAnsi="Times New Roman" w:cs="Times New Roman"/>
        </w:rPr>
        <w:t>, 2007</w:t>
      </w:r>
      <w:r w:rsidR="00D2027A">
        <w:rPr>
          <w:rFonts w:ascii="Times New Roman" w:eastAsia="ヒラギノ角ゴ Pro W3" w:hAnsi="Times New Roman" w:cs="Times New Roman"/>
        </w:rPr>
        <w:t>;</w:t>
      </w:r>
      <w:r w:rsidR="00D2027A" w:rsidRPr="00D2027A">
        <w:rPr>
          <w:rFonts w:ascii="Times New Roman" w:eastAsia="ヒラギノ角ゴ Pro W3" w:hAnsi="Times New Roman" w:cs="Times New Roman"/>
        </w:rPr>
        <w:t xml:space="preserve"> </w:t>
      </w:r>
      <w:proofErr w:type="spellStart"/>
      <w:r w:rsidR="00D2027A" w:rsidRPr="000D0A3F">
        <w:rPr>
          <w:rFonts w:ascii="Times New Roman" w:eastAsia="ヒラギノ角ゴ Pro W3" w:hAnsi="Times New Roman" w:cs="Times New Roman"/>
        </w:rPr>
        <w:t>Thanki</w:t>
      </w:r>
      <w:proofErr w:type="spellEnd"/>
      <w:r w:rsidR="00D2027A">
        <w:rPr>
          <w:rFonts w:ascii="Times New Roman" w:eastAsia="ヒラギノ角ゴ Pro W3" w:hAnsi="Times New Roman" w:cs="Times New Roman"/>
        </w:rPr>
        <w:t xml:space="preserve"> and </w:t>
      </w:r>
      <w:proofErr w:type="spellStart"/>
      <w:r w:rsidR="00D2027A">
        <w:rPr>
          <w:rFonts w:ascii="Times New Roman" w:eastAsia="ヒラギノ角ゴ Pro W3" w:hAnsi="Times New Roman" w:cs="Times New Roman"/>
        </w:rPr>
        <w:t>Jeffreys</w:t>
      </w:r>
      <w:proofErr w:type="spellEnd"/>
      <w:r w:rsidR="00D2027A">
        <w:rPr>
          <w:rFonts w:ascii="Times New Roman" w:eastAsia="ヒラギノ角ゴ Pro W3" w:hAnsi="Times New Roman" w:cs="Times New Roman"/>
        </w:rPr>
        <w:t>, 2007</w:t>
      </w:r>
      <w:r w:rsidR="0032451D" w:rsidRPr="000D0A3F">
        <w:rPr>
          <w:rFonts w:ascii="Times New Roman" w:eastAsia="ヒラギノ角ゴ Pro W3" w:hAnsi="Times New Roman" w:cs="Times New Roman"/>
        </w:rPr>
        <w:t>). Black, Asian and Minority Ethnic individuals are dramatically under-represented, leading to accusations of ‘institutional racism’ (</w:t>
      </w:r>
      <w:proofErr w:type="spellStart"/>
      <w:r w:rsidR="0032451D" w:rsidRPr="000D0A3F">
        <w:rPr>
          <w:rFonts w:ascii="Times New Roman" w:eastAsia="ヒラギノ角ゴ Pro W3" w:hAnsi="Times New Roman" w:cs="Times New Roman"/>
        </w:rPr>
        <w:t>Thanki</w:t>
      </w:r>
      <w:proofErr w:type="spellEnd"/>
      <w:r w:rsidR="0032451D" w:rsidRPr="000D0A3F">
        <w:rPr>
          <w:rFonts w:ascii="Times New Roman" w:eastAsia="ヒラギノ角ゴ Pro W3" w:hAnsi="Times New Roman" w:cs="Times New Roman"/>
        </w:rPr>
        <w:t xml:space="preserve"> </w:t>
      </w:r>
      <w:r w:rsidR="00D2027A">
        <w:rPr>
          <w:rFonts w:ascii="Times New Roman" w:eastAsia="ヒラギノ角ゴ Pro W3" w:hAnsi="Times New Roman" w:cs="Times New Roman"/>
        </w:rPr>
        <w:t>and</w:t>
      </w:r>
      <w:r w:rsidR="0032451D" w:rsidRPr="000D0A3F">
        <w:rPr>
          <w:rFonts w:ascii="Times New Roman" w:eastAsia="ヒラギノ角ゴ Pro W3" w:hAnsi="Times New Roman" w:cs="Times New Roman"/>
        </w:rPr>
        <w:t xml:space="preserve"> </w:t>
      </w:r>
      <w:proofErr w:type="spellStart"/>
      <w:r w:rsidR="0032451D" w:rsidRPr="000D0A3F">
        <w:rPr>
          <w:rFonts w:ascii="Times New Roman" w:eastAsia="ヒラギノ角ゴ Pro W3" w:hAnsi="Times New Roman" w:cs="Times New Roman"/>
        </w:rPr>
        <w:t>Jeffreys</w:t>
      </w:r>
      <w:proofErr w:type="spellEnd"/>
      <w:r w:rsidR="0032451D" w:rsidRPr="000D0A3F">
        <w:rPr>
          <w:rFonts w:ascii="Times New Roman" w:eastAsia="ヒラギノ角ゴ Pro W3" w:hAnsi="Times New Roman" w:cs="Times New Roman"/>
        </w:rPr>
        <w:t>, 2007.) Far from</w:t>
      </w:r>
      <w:r w:rsidR="00AE5D90">
        <w:rPr>
          <w:rFonts w:ascii="Times New Roman" w:eastAsia="ヒラギノ角ゴ Pro W3" w:hAnsi="Times New Roman" w:cs="Times New Roman"/>
        </w:rPr>
        <w:t xml:space="preserve"> </w:t>
      </w:r>
      <w:r w:rsidR="0032451D" w:rsidRPr="000D0A3F">
        <w:rPr>
          <w:rFonts w:ascii="Times New Roman" w:eastAsia="ヒラギノ角ゴ Pro W3" w:hAnsi="Times New Roman" w:cs="Times New Roman"/>
        </w:rPr>
        <w:t xml:space="preserve">having a better representation of minority ethnic groups than other sectors, </w:t>
      </w:r>
      <w:r w:rsidR="005A4414" w:rsidRPr="000D0A3F">
        <w:rPr>
          <w:rFonts w:ascii="Times New Roman" w:eastAsia="ヒラギノ角ゴ Pro W3" w:hAnsi="Times New Roman" w:cs="Times New Roman"/>
        </w:rPr>
        <w:t>as early research and policy visions suggested (Peck,</w:t>
      </w:r>
      <w:r w:rsidR="00D2027A">
        <w:rPr>
          <w:rFonts w:ascii="Times New Roman" w:eastAsia="ヒラギノ角ゴ Pro W3" w:hAnsi="Times New Roman" w:cs="Times New Roman"/>
        </w:rPr>
        <w:t xml:space="preserve"> </w:t>
      </w:r>
      <w:r w:rsidR="00D913D3" w:rsidRPr="000D0A3F">
        <w:rPr>
          <w:rFonts w:ascii="Times New Roman" w:eastAsia="ヒラギノ角ゴ Pro W3" w:hAnsi="Times New Roman" w:cs="Times New Roman"/>
        </w:rPr>
        <w:t>2011;</w:t>
      </w:r>
      <w:r w:rsidR="005A4414" w:rsidRPr="000D0A3F">
        <w:rPr>
          <w:rFonts w:ascii="Times New Roman" w:eastAsia="ヒラギノ角ゴ Pro W3" w:hAnsi="Times New Roman" w:cs="Times New Roman"/>
        </w:rPr>
        <w:t xml:space="preserve"> Oakley</w:t>
      </w:r>
      <w:r w:rsidR="00D913D3" w:rsidRPr="000D0A3F">
        <w:rPr>
          <w:rFonts w:ascii="Times New Roman" w:eastAsia="ヒラギノ角ゴ Pro W3" w:hAnsi="Times New Roman" w:cs="Times New Roman"/>
        </w:rPr>
        <w:t>,</w:t>
      </w:r>
      <w:r w:rsidR="00D2027A">
        <w:rPr>
          <w:rFonts w:ascii="Times New Roman" w:eastAsia="ヒラギノ角ゴ Pro W3" w:hAnsi="Times New Roman" w:cs="Times New Roman"/>
        </w:rPr>
        <w:t xml:space="preserve"> </w:t>
      </w:r>
      <w:r w:rsidR="00D913D3" w:rsidRPr="000D0A3F">
        <w:rPr>
          <w:rFonts w:ascii="Times New Roman" w:eastAsia="ヒラギノ角ゴ Pro W3" w:hAnsi="Times New Roman" w:cs="Times New Roman"/>
        </w:rPr>
        <w:t>2013</w:t>
      </w:r>
      <w:r w:rsidR="005A4414" w:rsidRPr="000D0A3F">
        <w:rPr>
          <w:rFonts w:ascii="Times New Roman" w:eastAsia="ヒラギノ角ゴ Pro W3" w:hAnsi="Times New Roman" w:cs="Times New Roman"/>
        </w:rPr>
        <w:t>), the</w:t>
      </w:r>
      <w:r w:rsidR="00E17E86">
        <w:rPr>
          <w:rFonts w:ascii="Times New Roman" w:eastAsia="ヒラギノ角ゴ Pro W3" w:hAnsi="Times New Roman" w:cs="Times New Roman"/>
        </w:rPr>
        <w:t xml:space="preserve"> CCI</w:t>
      </w:r>
      <w:r w:rsidR="005A4414" w:rsidRPr="000D0A3F">
        <w:rPr>
          <w:rFonts w:ascii="Times New Roman" w:eastAsia="ヒラギノ角ゴ Pro W3" w:hAnsi="Times New Roman" w:cs="Times New Roman"/>
        </w:rPr>
        <w:t xml:space="preserve"> are in fac</w:t>
      </w:r>
      <w:r w:rsidR="0029350C" w:rsidRPr="000D0A3F">
        <w:rPr>
          <w:rFonts w:ascii="Times New Roman" w:eastAsia="ヒラギノ角ゴ Pro W3" w:hAnsi="Times New Roman" w:cs="Times New Roman"/>
        </w:rPr>
        <w:t xml:space="preserve">t performing worse. In London, </w:t>
      </w:r>
      <w:r w:rsidR="005A4414" w:rsidRPr="000D0A3F">
        <w:rPr>
          <w:rFonts w:ascii="Times New Roman" w:eastAsia="ヒラギノ角ゴ Pro W3" w:hAnsi="Times New Roman" w:cs="Times New Roman"/>
        </w:rPr>
        <w:t>perhaps the</w:t>
      </w:r>
      <w:r w:rsidR="0032451D" w:rsidRPr="000D0A3F">
        <w:rPr>
          <w:rFonts w:ascii="Times New Roman" w:eastAsia="ヒラギノ角ゴ Pro W3" w:hAnsi="Times New Roman" w:cs="Times New Roman"/>
        </w:rPr>
        <w:t xml:space="preserve"> ‘creative city </w:t>
      </w:r>
      <w:r w:rsidR="0032451D" w:rsidRPr="000D0A3F">
        <w:rPr>
          <w:rFonts w:ascii="Times New Roman" w:eastAsia="ヒラギノ角ゴ Pro W3" w:hAnsi="Times New Roman" w:cs="Times New Roman"/>
          <w:i/>
        </w:rPr>
        <w:t>p</w:t>
      </w:r>
      <w:r w:rsidR="00AE5D90">
        <w:rPr>
          <w:rFonts w:ascii="Times New Roman" w:eastAsia="ヒラギノ角ゴ Pro W3" w:hAnsi="Times New Roman" w:cs="Times New Roman"/>
          <w:i/>
        </w:rPr>
        <w:t>a</w:t>
      </w:r>
      <w:r w:rsidR="0032451D" w:rsidRPr="000D0A3F">
        <w:rPr>
          <w:rFonts w:ascii="Times New Roman" w:eastAsia="ヒラギノ角ゴ Pro W3" w:hAnsi="Times New Roman" w:cs="Times New Roman"/>
          <w:i/>
        </w:rPr>
        <w:t>r excellence</w:t>
      </w:r>
      <w:r w:rsidR="0032451D" w:rsidRPr="000D0A3F">
        <w:rPr>
          <w:rFonts w:ascii="Times New Roman" w:eastAsia="ヒラギノ角ゴ Pro W3" w:hAnsi="Times New Roman" w:cs="Times New Roman"/>
        </w:rPr>
        <w:t>,</w:t>
      </w:r>
      <w:r w:rsidR="00092031" w:rsidRPr="000D0A3F">
        <w:rPr>
          <w:rFonts w:ascii="Times New Roman" w:eastAsia="ヒラギノ角ゴ Pro W3" w:hAnsi="Times New Roman" w:cs="Times New Roman"/>
        </w:rPr>
        <w:t xml:space="preserve"> BAME individuals represent more than a quarter of the workforce, but fewer than one in ten of the creative workfor</w:t>
      </w:r>
      <w:r w:rsidR="005A4414" w:rsidRPr="000D0A3F">
        <w:rPr>
          <w:rFonts w:ascii="Times New Roman" w:eastAsia="ヒラギノ角ゴ Pro W3" w:hAnsi="Times New Roman" w:cs="Times New Roman"/>
        </w:rPr>
        <w:t>ce. This</w:t>
      </w:r>
      <w:r w:rsidR="00E17E86">
        <w:rPr>
          <w:rFonts w:ascii="Times New Roman" w:eastAsia="ヒラギノ角ゴ Pro W3" w:hAnsi="Times New Roman" w:cs="Times New Roman"/>
        </w:rPr>
        <w:t xml:space="preserve"> proportion</w:t>
      </w:r>
      <w:r w:rsidR="005A4414" w:rsidRPr="000D0A3F">
        <w:rPr>
          <w:rFonts w:ascii="Times New Roman" w:eastAsia="ヒラギノ角ゴ Pro W3" w:hAnsi="Times New Roman" w:cs="Times New Roman"/>
        </w:rPr>
        <w:t xml:space="preserve"> has declined systematically over the last few years, and is now, at 5.4%, the lowe</w:t>
      </w:r>
      <w:r w:rsidR="001003C2" w:rsidRPr="000D0A3F">
        <w:rPr>
          <w:rFonts w:ascii="Times New Roman" w:eastAsia="ヒラギノ角ゴ Pro W3" w:hAnsi="Times New Roman" w:cs="Times New Roman"/>
        </w:rPr>
        <w:t xml:space="preserve">st since </w:t>
      </w:r>
      <w:r w:rsidR="001003C2" w:rsidRPr="000D0A3F">
        <w:rPr>
          <w:rFonts w:ascii="Times New Roman" w:eastAsia="ヒラギノ角ゴ Pro W3" w:hAnsi="Times New Roman" w:cs="Times New Roman"/>
        </w:rPr>
        <w:lastRenderedPageBreak/>
        <w:t>records began. In</w:t>
      </w:r>
      <w:r w:rsidR="005A4414" w:rsidRPr="000D0A3F">
        <w:rPr>
          <w:rFonts w:ascii="Times New Roman" w:eastAsia="ヒラギノ角ゴ Pro W3" w:hAnsi="Times New Roman" w:cs="Times New Roman"/>
        </w:rPr>
        <w:t xml:space="preserve"> 2014</w:t>
      </w:r>
      <w:r w:rsidR="00E17E86">
        <w:rPr>
          <w:rFonts w:ascii="Times New Roman" w:eastAsia="ヒラギノ角ゴ Pro W3" w:hAnsi="Times New Roman" w:cs="Times New Roman"/>
        </w:rPr>
        <w:t>,</w:t>
      </w:r>
      <w:r w:rsidR="005A4414" w:rsidRPr="000D0A3F">
        <w:rPr>
          <w:rFonts w:ascii="Times New Roman" w:eastAsia="ヒラギノ角ゴ Pro W3" w:hAnsi="Times New Roman" w:cs="Times New Roman"/>
        </w:rPr>
        <w:t xml:space="preserve"> a BAFTA speech by </w:t>
      </w:r>
      <w:r w:rsidR="001003C2" w:rsidRPr="000D0A3F">
        <w:rPr>
          <w:rFonts w:ascii="Times New Roman" w:eastAsia="ヒラギノ角ゴ Pro W3" w:hAnsi="Times New Roman" w:cs="Times New Roman"/>
        </w:rPr>
        <w:t>b</w:t>
      </w:r>
      <w:r w:rsidR="005A4414" w:rsidRPr="000D0A3F">
        <w:rPr>
          <w:rFonts w:ascii="Times New Roman" w:eastAsia="ヒラギノ角ゴ Pro W3" w:hAnsi="Times New Roman" w:cs="Times New Roman"/>
        </w:rPr>
        <w:t>lack actor and comedian Lenny Henry vividly s</w:t>
      </w:r>
      <w:r w:rsidR="00B36C19" w:rsidRPr="000D0A3F">
        <w:rPr>
          <w:rFonts w:ascii="Times New Roman" w:eastAsia="ヒラギノ角ゴ Pro W3" w:hAnsi="Times New Roman" w:cs="Times New Roman"/>
        </w:rPr>
        <w:t>ummed up this sobering picture:</w:t>
      </w:r>
    </w:p>
    <w:p w14:paraId="42B4D5BF" w14:textId="77777777" w:rsidR="005A4414" w:rsidRPr="000D0A3F" w:rsidRDefault="005A4414" w:rsidP="00C406BC">
      <w:pPr>
        <w:ind w:left="720"/>
        <w:rPr>
          <w:rFonts w:ascii="Times New Roman" w:hAnsi="Times New Roman" w:cs="Times New Roman"/>
        </w:rPr>
      </w:pPr>
      <w:r w:rsidRPr="000D0A3F">
        <w:rPr>
          <w:rFonts w:ascii="Times New Roman" w:eastAsia="ヒラギノ角ゴ Pro W3" w:hAnsi="Times New Roman" w:cs="Times New Roman"/>
        </w:rPr>
        <w:t xml:space="preserve">Between 2006 and 2012, the number of BAMEs working in the UK TV industry has declined by 30.9%... The total number of </w:t>
      </w:r>
      <w:r w:rsidR="001003C2" w:rsidRPr="000D0A3F">
        <w:rPr>
          <w:rFonts w:ascii="Times New Roman" w:hAnsi="Times New Roman" w:cs="Times New Roman"/>
        </w:rPr>
        <w:t>black and Asian people in the industry has fallen by 2000 while the industry as a whole has grown by over 4000. Or to put it another way – for every black and Asian person who lost their job, more than two white people were employed (</w:t>
      </w:r>
      <w:r w:rsidR="00C406BC" w:rsidRPr="000D0A3F">
        <w:rPr>
          <w:rFonts w:ascii="Times New Roman" w:hAnsi="Times New Roman" w:cs="Times New Roman"/>
        </w:rPr>
        <w:t xml:space="preserve">quoted in </w:t>
      </w:r>
      <w:proofErr w:type="spellStart"/>
      <w:r w:rsidR="00C406BC" w:rsidRPr="000D0A3F">
        <w:rPr>
          <w:rFonts w:ascii="Times New Roman" w:hAnsi="Times New Roman" w:cs="Times New Roman"/>
        </w:rPr>
        <w:t>Khaleeli</w:t>
      </w:r>
      <w:proofErr w:type="spellEnd"/>
      <w:r w:rsidR="00D2027A">
        <w:rPr>
          <w:rFonts w:ascii="Times New Roman" w:hAnsi="Times New Roman" w:cs="Times New Roman"/>
        </w:rPr>
        <w:t>,</w:t>
      </w:r>
      <w:r w:rsidR="00C406BC" w:rsidRPr="000D0A3F">
        <w:rPr>
          <w:rFonts w:ascii="Times New Roman" w:hAnsi="Times New Roman" w:cs="Times New Roman"/>
        </w:rPr>
        <w:t xml:space="preserve"> 2014</w:t>
      </w:r>
      <w:r w:rsidR="001003C2" w:rsidRPr="000D0A3F">
        <w:rPr>
          <w:rFonts w:ascii="Times New Roman" w:hAnsi="Times New Roman" w:cs="Times New Roman"/>
        </w:rPr>
        <w:t>)</w:t>
      </w:r>
      <w:r w:rsidR="00C406BC" w:rsidRPr="000D0A3F">
        <w:rPr>
          <w:rFonts w:ascii="Times New Roman" w:hAnsi="Times New Roman" w:cs="Times New Roman"/>
        </w:rPr>
        <w:t>.</w:t>
      </w:r>
    </w:p>
    <w:p w14:paraId="2E78CED4" w14:textId="46EEEC24" w:rsidR="001003C2" w:rsidRPr="000D0A3F" w:rsidRDefault="001003C2">
      <w:pPr>
        <w:rPr>
          <w:rFonts w:ascii="Times New Roman" w:hAnsi="Times New Roman" w:cs="Times New Roman"/>
        </w:rPr>
      </w:pPr>
      <w:r w:rsidRPr="000D0A3F">
        <w:rPr>
          <w:rFonts w:ascii="Times New Roman" w:hAnsi="Times New Roman" w:cs="Times New Roman"/>
        </w:rPr>
        <w:t xml:space="preserve">An appreciation of the extent to which inequalities are entangled and </w:t>
      </w:r>
      <w:proofErr w:type="gramStart"/>
      <w:r w:rsidRPr="000D0A3F">
        <w:rPr>
          <w:rFonts w:ascii="Times New Roman" w:hAnsi="Times New Roman" w:cs="Times New Roman"/>
        </w:rPr>
        <w:t>cross-cut</w:t>
      </w:r>
      <w:proofErr w:type="gramEnd"/>
      <w:r w:rsidR="00E17E86">
        <w:rPr>
          <w:rFonts w:ascii="Times New Roman" w:hAnsi="Times New Roman" w:cs="Times New Roman"/>
        </w:rPr>
        <w:t xml:space="preserve"> by</w:t>
      </w:r>
      <w:r w:rsidRPr="000D0A3F">
        <w:rPr>
          <w:rFonts w:ascii="Times New Roman" w:hAnsi="Times New Roman" w:cs="Times New Roman"/>
        </w:rPr>
        <w:t xml:space="preserve"> different axes of identity contributes to the adoption of an intersectional ethic in many articles in this volume. By this we mean </w:t>
      </w:r>
      <w:r w:rsidR="004E3526" w:rsidRPr="000D0A3F">
        <w:rPr>
          <w:rFonts w:ascii="Times New Roman" w:hAnsi="Times New Roman" w:cs="Times New Roman"/>
        </w:rPr>
        <w:t>an understanding that multiple axes of oppression constitute distinct experiences and subjectivities.</w:t>
      </w:r>
      <w:r w:rsidR="0040794A" w:rsidRPr="000D0A3F">
        <w:rPr>
          <w:rFonts w:ascii="Times New Roman" w:hAnsi="Times New Roman" w:cs="Times New Roman"/>
        </w:rPr>
        <w:t xml:space="preserve"> As </w:t>
      </w:r>
      <w:proofErr w:type="spellStart"/>
      <w:r w:rsidR="00D2027A">
        <w:rPr>
          <w:rFonts w:ascii="Times New Roman" w:hAnsi="Times New Roman" w:cs="Times New Roman"/>
        </w:rPr>
        <w:t>Brah</w:t>
      </w:r>
      <w:proofErr w:type="spellEnd"/>
      <w:r w:rsidR="00D2027A">
        <w:rPr>
          <w:rFonts w:ascii="Times New Roman" w:hAnsi="Times New Roman" w:cs="Times New Roman"/>
        </w:rPr>
        <w:t xml:space="preserve"> and </w:t>
      </w:r>
      <w:r w:rsidR="0040794A" w:rsidRPr="000D0A3F">
        <w:rPr>
          <w:rFonts w:ascii="Times New Roman" w:hAnsi="Times New Roman" w:cs="Times New Roman"/>
        </w:rPr>
        <w:t>Phoenix</w:t>
      </w:r>
      <w:r w:rsidR="00D2027A">
        <w:rPr>
          <w:rFonts w:ascii="Times New Roman" w:hAnsi="Times New Roman" w:cs="Times New Roman"/>
        </w:rPr>
        <w:t xml:space="preserve"> </w:t>
      </w:r>
      <w:r w:rsidR="0040794A" w:rsidRPr="000D0A3F">
        <w:rPr>
          <w:rFonts w:ascii="Times New Roman" w:hAnsi="Times New Roman" w:cs="Times New Roman"/>
        </w:rPr>
        <w:t xml:space="preserve">put it, the concept of </w:t>
      </w:r>
      <w:proofErr w:type="spellStart"/>
      <w:r w:rsidR="0040794A" w:rsidRPr="000D0A3F">
        <w:rPr>
          <w:rFonts w:ascii="Times New Roman" w:hAnsi="Times New Roman" w:cs="Times New Roman"/>
        </w:rPr>
        <w:t>intersectionality</w:t>
      </w:r>
      <w:proofErr w:type="spellEnd"/>
      <w:r w:rsidR="0040794A" w:rsidRPr="000D0A3F">
        <w:rPr>
          <w:rFonts w:ascii="Times New Roman" w:hAnsi="Times New Roman" w:cs="Times New Roman"/>
        </w:rPr>
        <w:t xml:space="preserve"> signifies ‘the complex, irreducible, varied and variable effects which ensue when multiple axes of differentiation–economic, political, cultural, psychic, subjective and experiential–intersect in historically specific contexts. The concept emphasizes that different dimensions of social life cannot be separated out into discrete and pure strands’ </w:t>
      </w:r>
      <w:r w:rsidR="00E577BC" w:rsidRPr="000D0A3F">
        <w:rPr>
          <w:rFonts w:ascii="Times New Roman" w:hAnsi="Times New Roman" w:cs="Times New Roman"/>
        </w:rPr>
        <w:fldChar w:fldCharType="begin"/>
      </w:r>
      <w:r w:rsidR="0040794A" w:rsidRPr="000D0A3F">
        <w:rPr>
          <w:rFonts w:ascii="Times New Roman" w:hAnsi="Times New Roman" w:cs="Times New Roman"/>
        </w:rPr>
        <w:instrText xml:space="preserve"> ADDIN EN.CITE &lt;EndNote&gt;&lt;Cite&gt;&lt;Author&gt;Brah&lt;/Author&gt;&lt;Year&gt;2004&lt;/Year&gt;&lt;RecNum&gt;533&lt;/RecNum&gt;&lt;Suffix&gt;: 76&lt;/Suffix&gt;&lt;record&gt;&lt;rec-number&gt;533&lt;/rec-number&gt;&lt;foreign-keys&gt;&lt;key app="EN" db-id="f09efdsx3e90tne0pag5xfr6aee9apew2rfx"&gt;533&lt;/key&gt;&lt;/foreign-keys&gt;&lt;ref-type name="Journal Article"&gt;17&lt;/ref-type&gt;&lt;contributors&gt;&lt;authors&gt;&lt;author&gt;Brah, A., &lt;/author&gt;&lt;author&gt;Phoenix, A.&lt;/author&gt;&lt;/authors&gt;&lt;/contributors&gt;&lt;titles&gt;&lt;title&gt;Ain&amp;apos;t I a Woman? Revisiting intersectionality&lt;/title&gt;&lt;secondary-title&gt;Journal of International Women&amp;apos;s Studies&lt;/secondary-title&gt;&lt;/titles&gt;&lt;periodical&gt;&lt;full-title&gt;Journal of International Women&amp;apos;s Studies&lt;/full-title&gt;&lt;/periodical&gt;&lt;pages&gt;75- 86&lt;/pages&gt;&lt;volume&gt;5&lt;/volume&gt;&lt;number&gt;3&lt;/number&gt;&lt;dates&gt;&lt;year&gt;2004&lt;/year&gt;&lt;/dates&gt;&lt;urls&gt;&lt;/urls&gt;&lt;/record&gt;&lt;/Cite&gt;&lt;/EndNote&gt;</w:instrText>
      </w:r>
      <w:r w:rsidR="00E577BC" w:rsidRPr="000D0A3F">
        <w:rPr>
          <w:rFonts w:ascii="Times New Roman" w:hAnsi="Times New Roman" w:cs="Times New Roman"/>
        </w:rPr>
        <w:fldChar w:fldCharType="separate"/>
      </w:r>
      <w:r w:rsidR="0040794A" w:rsidRPr="000D0A3F">
        <w:rPr>
          <w:rFonts w:ascii="Times New Roman" w:hAnsi="Times New Roman" w:cs="Times New Roman"/>
          <w:noProof/>
        </w:rPr>
        <w:t>(2004: 76)</w:t>
      </w:r>
      <w:r w:rsidR="00E577BC" w:rsidRPr="000D0A3F">
        <w:rPr>
          <w:rFonts w:ascii="Times New Roman" w:hAnsi="Times New Roman" w:cs="Times New Roman"/>
        </w:rPr>
        <w:fldChar w:fldCharType="end"/>
      </w:r>
    </w:p>
    <w:p w14:paraId="6BA36C63" w14:textId="48CC2C39" w:rsidR="0029350C" w:rsidRDefault="001003C2">
      <w:pPr>
        <w:rPr>
          <w:rFonts w:ascii="Times New Roman" w:hAnsi="Times New Roman" w:cs="Times New Roman"/>
        </w:rPr>
      </w:pPr>
      <w:r w:rsidRPr="000D0A3F">
        <w:rPr>
          <w:rFonts w:ascii="Times New Roman" w:hAnsi="Times New Roman" w:cs="Times New Roman"/>
        </w:rPr>
        <w:t>In the next section we turn to research on the CCI more broadly, highlighting how some of its distinctive features may contribute to inequalities in the CCI.</w:t>
      </w:r>
    </w:p>
    <w:p w14:paraId="7781F5D7" w14:textId="77777777" w:rsidR="000D0A3F" w:rsidRPr="000D0A3F" w:rsidRDefault="000D0A3F">
      <w:pPr>
        <w:rPr>
          <w:rFonts w:ascii="Times New Roman" w:hAnsi="Times New Roman" w:cs="Times New Roman"/>
        </w:rPr>
      </w:pPr>
    </w:p>
    <w:p w14:paraId="4FC13E41" w14:textId="77777777" w:rsidR="00E808D4" w:rsidRPr="000D0A3F" w:rsidRDefault="00E808D4">
      <w:pPr>
        <w:rPr>
          <w:rFonts w:ascii="Times New Roman" w:hAnsi="Times New Roman" w:cs="Times New Roman"/>
          <w:b/>
        </w:rPr>
      </w:pPr>
      <w:r w:rsidRPr="000D0A3F">
        <w:rPr>
          <w:rFonts w:ascii="Times New Roman" w:hAnsi="Times New Roman" w:cs="Times New Roman"/>
          <w:b/>
        </w:rPr>
        <w:t>Creative labour: informality, precariousness and the bulimic career</w:t>
      </w:r>
    </w:p>
    <w:p w14:paraId="56F50B8E" w14:textId="1F57C284" w:rsidR="00E808D4" w:rsidRPr="000D0A3F" w:rsidRDefault="0029350C">
      <w:pPr>
        <w:rPr>
          <w:rFonts w:ascii="Times New Roman" w:hAnsi="Times New Roman" w:cs="Times New Roman"/>
        </w:rPr>
      </w:pPr>
      <w:r w:rsidRPr="000D0A3F">
        <w:rPr>
          <w:rFonts w:ascii="Times New Roman" w:hAnsi="Times New Roman" w:cs="Times New Roman"/>
        </w:rPr>
        <w:t>Over the last decade</w:t>
      </w:r>
      <w:r w:rsidR="00E17E86">
        <w:rPr>
          <w:rFonts w:ascii="Times New Roman" w:hAnsi="Times New Roman" w:cs="Times New Roman"/>
        </w:rPr>
        <w:t>,</w:t>
      </w:r>
      <w:r w:rsidRPr="000D0A3F">
        <w:rPr>
          <w:rFonts w:ascii="Times New Roman" w:hAnsi="Times New Roman" w:cs="Times New Roman"/>
        </w:rPr>
        <w:t xml:space="preserve"> a </w:t>
      </w:r>
      <w:r w:rsidR="00E808D4" w:rsidRPr="000D0A3F">
        <w:rPr>
          <w:rFonts w:ascii="Times New Roman" w:hAnsi="Times New Roman" w:cs="Times New Roman"/>
        </w:rPr>
        <w:t>substantial body of research on fashion, d</w:t>
      </w:r>
      <w:r w:rsidRPr="000D0A3F">
        <w:rPr>
          <w:rFonts w:ascii="Times New Roman" w:hAnsi="Times New Roman" w:cs="Times New Roman"/>
        </w:rPr>
        <w:t>igital games design, film and TV</w:t>
      </w:r>
      <w:r w:rsidR="00E808D4" w:rsidRPr="000D0A3F">
        <w:rPr>
          <w:rFonts w:ascii="Times New Roman" w:hAnsi="Times New Roman" w:cs="Times New Roman"/>
        </w:rPr>
        <w:t xml:space="preserve"> production, theatre and music performance, museums, advertising and web design has produced a relatively consistent picture of ‘creative’ labour – whilst also noting significant differences within and between different fields and occupations (</w:t>
      </w:r>
      <w:r w:rsidR="003C52E8" w:rsidRPr="000D0A3F">
        <w:rPr>
          <w:rFonts w:ascii="Times New Roman" w:hAnsi="Times New Roman" w:cs="Times New Roman"/>
        </w:rPr>
        <w:t>Banks, 2007;</w:t>
      </w:r>
      <w:r w:rsidR="00D2027A">
        <w:rPr>
          <w:rFonts w:ascii="Times New Roman" w:hAnsi="Times New Roman" w:cs="Times New Roman"/>
        </w:rPr>
        <w:t xml:space="preserve"> </w:t>
      </w:r>
      <w:r w:rsidR="00D2027A" w:rsidRPr="000D0A3F">
        <w:rPr>
          <w:rFonts w:ascii="Times New Roman" w:hAnsi="Times New Roman" w:cs="Times New Roman"/>
        </w:rPr>
        <w:t>Blair,</w:t>
      </w:r>
      <w:r w:rsidR="00D2027A">
        <w:rPr>
          <w:rFonts w:ascii="Times New Roman" w:hAnsi="Times New Roman" w:cs="Times New Roman"/>
        </w:rPr>
        <w:t xml:space="preserve"> </w:t>
      </w:r>
      <w:r w:rsidR="00D2027A" w:rsidRPr="000D0A3F">
        <w:rPr>
          <w:rFonts w:ascii="Times New Roman" w:hAnsi="Times New Roman" w:cs="Times New Roman"/>
        </w:rPr>
        <w:t>2001</w:t>
      </w:r>
      <w:r w:rsidR="00D2027A">
        <w:rPr>
          <w:rFonts w:ascii="Times New Roman" w:hAnsi="Times New Roman" w:cs="Times New Roman"/>
        </w:rPr>
        <w:t xml:space="preserve">; </w:t>
      </w:r>
      <w:r w:rsidR="003C52E8" w:rsidRPr="000D0A3F">
        <w:rPr>
          <w:rFonts w:ascii="Times New Roman" w:hAnsi="Times New Roman" w:cs="Times New Roman"/>
        </w:rPr>
        <w:t>Ca</w:t>
      </w:r>
      <w:r w:rsidR="00E808D4" w:rsidRPr="000D0A3F">
        <w:rPr>
          <w:rFonts w:ascii="Times New Roman" w:hAnsi="Times New Roman" w:cs="Times New Roman"/>
        </w:rPr>
        <w:t>ldwell,</w:t>
      </w:r>
      <w:r w:rsidR="00D2027A">
        <w:rPr>
          <w:rFonts w:ascii="Times New Roman" w:hAnsi="Times New Roman" w:cs="Times New Roman"/>
        </w:rPr>
        <w:t xml:space="preserve"> </w:t>
      </w:r>
      <w:r w:rsidR="00E808D4" w:rsidRPr="000D0A3F">
        <w:rPr>
          <w:rFonts w:ascii="Times New Roman" w:hAnsi="Times New Roman" w:cs="Times New Roman"/>
        </w:rPr>
        <w:t xml:space="preserve">2008; </w:t>
      </w:r>
      <w:proofErr w:type="spellStart"/>
      <w:r w:rsidR="00D2027A" w:rsidRPr="000D0A3F">
        <w:rPr>
          <w:rFonts w:ascii="Times New Roman" w:hAnsi="Times New Roman" w:cs="Times New Roman"/>
        </w:rPr>
        <w:t>Deuze</w:t>
      </w:r>
      <w:proofErr w:type="spellEnd"/>
      <w:r w:rsidR="00D2027A" w:rsidRPr="000D0A3F">
        <w:rPr>
          <w:rFonts w:ascii="Times New Roman" w:hAnsi="Times New Roman" w:cs="Times New Roman"/>
        </w:rPr>
        <w:t xml:space="preserve">, 2007; </w:t>
      </w:r>
      <w:proofErr w:type="spellStart"/>
      <w:r w:rsidR="00D2027A">
        <w:rPr>
          <w:rFonts w:ascii="Times New Roman" w:hAnsi="Times New Roman" w:cs="Times New Roman"/>
        </w:rPr>
        <w:t>Hesmondhalgh</w:t>
      </w:r>
      <w:proofErr w:type="spellEnd"/>
      <w:r w:rsidR="00D2027A">
        <w:rPr>
          <w:rFonts w:ascii="Times New Roman" w:hAnsi="Times New Roman" w:cs="Times New Roman"/>
        </w:rPr>
        <w:t xml:space="preserve"> and</w:t>
      </w:r>
      <w:r w:rsidR="00E808D4" w:rsidRPr="000D0A3F">
        <w:rPr>
          <w:rFonts w:ascii="Times New Roman" w:hAnsi="Times New Roman" w:cs="Times New Roman"/>
        </w:rPr>
        <w:t xml:space="preserve"> Baker, 2011</w:t>
      </w:r>
      <w:r w:rsidR="00D2027A">
        <w:rPr>
          <w:rFonts w:ascii="Times New Roman" w:hAnsi="Times New Roman" w:cs="Times New Roman"/>
        </w:rPr>
        <w:t>;</w:t>
      </w:r>
      <w:r w:rsidR="00D2027A" w:rsidRPr="00D2027A">
        <w:rPr>
          <w:rFonts w:ascii="Times New Roman" w:hAnsi="Times New Roman" w:cs="Times New Roman"/>
        </w:rPr>
        <w:t xml:space="preserve"> </w:t>
      </w:r>
      <w:proofErr w:type="spellStart"/>
      <w:r w:rsidR="00D2027A" w:rsidRPr="000D0A3F">
        <w:rPr>
          <w:rFonts w:ascii="Times New Roman" w:hAnsi="Times New Roman" w:cs="Times New Roman"/>
        </w:rPr>
        <w:t>McRobbie</w:t>
      </w:r>
      <w:proofErr w:type="spellEnd"/>
      <w:r w:rsidR="00D2027A" w:rsidRPr="000D0A3F">
        <w:rPr>
          <w:rFonts w:ascii="Times New Roman" w:hAnsi="Times New Roman" w:cs="Times New Roman"/>
        </w:rPr>
        <w:t>, 20</w:t>
      </w:r>
      <w:r w:rsidR="00D2027A">
        <w:rPr>
          <w:rFonts w:ascii="Times New Roman" w:hAnsi="Times New Roman" w:cs="Times New Roman"/>
        </w:rPr>
        <w:t xml:space="preserve">02; </w:t>
      </w:r>
      <w:proofErr w:type="spellStart"/>
      <w:r w:rsidR="00D2027A">
        <w:rPr>
          <w:rFonts w:ascii="Times New Roman" w:hAnsi="Times New Roman" w:cs="Times New Roman"/>
        </w:rPr>
        <w:t>Ursell</w:t>
      </w:r>
      <w:proofErr w:type="spellEnd"/>
      <w:r w:rsidR="00D2027A">
        <w:rPr>
          <w:rFonts w:ascii="Times New Roman" w:hAnsi="Times New Roman" w:cs="Times New Roman"/>
        </w:rPr>
        <w:t>, 2000</w:t>
      </w:r>
      <w:r w:rsidR="00E808D4" w:rsidRPr="000D0A3F">
        <w:rPr>
          <w:rFonts w:ascii="Times New Roman" w:hAnsi="Times New Roman" w:cs="Times New Roman"/>
        </w:rPr>
        <w:t>). One of the shared experiences of growing numbers of people working in the cultural and creative field is of precariousness and job insecurity. Increasingly, cultural and media workers are freelancers or work on extremely short term contracts that are counted in days or weeks rather than months or years. Zero hours contracts are not unusual</w:t>
      </w:r>
      <w:r w:rsidR="00AE5D90">
        <w:rPr>
          <w:rFonts w:ascii="Times New Roman" w:hAnsi="Times New Roman" w:cs="Times New Roman"/>
        </w:rPr>
        <w:t xml:space="preserve">. </w:t>
      </w:r>
      <w:r w:rsidR="00E808D4" w:rsidRPr="000D0A3F">
        <w:rPr>
          <w:rFonts w:ascii="Times New Roman" w:hAnsi="Times New Roman" w:cs="Times New Roman"/>
        </w:rPr>
        <w:t xml:space="preserve">For large numbers of people in the CCI pervasive insecurity and precariousness are </w:t>
      </w:r>
      <w:r w:rsidR="005C7F25">
        <w:rPr>
          <w:rFonts w:ascii="Times New Roman" w:hAnsi="Times New Roman" w:cs="Times New Roman"/>
        </w:rPr>
        <w:t xml:space="preserve">therefore </w:t>
      </w:r>
      <w:r w:rsidR="00E808D4" w:rsidRPr="000D0A3F">
        <w:rPr>
          <w:rFonts w:ascii="Times New Roman" w:hAnsi="Times New Roman" w:cs="Times New Roman"/>
        </w:rPr>
        <w:t>the norm, with individuals very often unsure how they will survive beyond the end of the next project, and living in a mode that requires constant attentiveness and vigilance to the possibility of future work. This has been well-d</w:t>
      </w:r>
      <w:r w:rsidRPr="000D0A3F">
        <w:rPr>
          <w:rFonts w:ascii="Times New Roman" w:hAnsi="Times New Roman" w:cs="Times New Roman"/>
        </w:rPr>
        <w:t xml:space="preserve">ocumented in recent years (Gill </w:t>
      </w:r>
      <w:r w:rsidR="00E808D4" w:rsidRPr="000D0A3F">
        <w:rPr>
          <w:rFonts w:ascii="Times New Roman" w:hAnsi="Times New Roman" w:cs="Times New Roman"/>
        </w:rPr>
        <w:t>2009</w:t>
      </w:r>
      <w:r w:rsidR="00D2027A">
        <w:rPr>
          <w:rFonts w:ascii="Times New Roman" w:hAnsi="Times New Roman" w:cs="Times New Roman"/>
        </w:rPr>
        <w:t>,</w:t>
      </w:r>
      <w:r w:rsidR="00E808D4" w:rsidRPr="000D0A3F">
        <w:rPr>
          <w:rFonts w:ascii="Times New Roman" w:hAnsi="Times New Roman" w:cs="Times New Roman"/>
        </w:rPr>
        <w:t xml:space="preserve"> 2010; </w:t>
      </w:r>
      <w:proofErr w:type="spellStart"/>
      <w:r w:rsidR="00E808D4" w:rsidRPr="000D0A3F">
        <w:rPr>
          <w:rFonts w:ascii="Times New Roman" w:hAnsi="Times New Roman" w:cs="Times New Roman"/>
        </w:rPr>
        <w:t>McRobbie</w:t>
      </w:r>
      <w:proofErr w:type="spellEnd"/>
      <w:r w:rsidR="00E808D4" w:rsidRPr="000D0A3F">
        <w:rPr>
          <w:rFonts w:ascii="Times New Roman" w:hAnsi="Times New Roman" w:cs="Times New Roman"/>
        </w:rPr>
        <w:t xml:space="preserve">, 2002; 2004; 2007; Neff </w:t>
      </w:r>
      <w:r w:rsidR="00E808D4" w:rsidRPr="00D2027A">
        <w:rPr>
          <w:rFonts w:ascii="Times New Roman" w:hAnsi="Times New Roman" w:cs="Times New Roman"/>
          <w:i/>
        </w:rPr>
        <w:t>et al</w:t>
      </w:r>
      <w:r w:rsidR="00D2027A">
        <w:rPr>
          <w:rFonts w:ascii="Times New Roman" w:hAnsi="Times New Roman" w:cs="Times New Roman"/>
        </w:rPr>
        <w:t>., 2005; Taylor and</w:t>
      </w:r>
      <w:r w:rsidR="00E808D4" w:rsidRPr="000D0A3F">
        <w:rPr>
          <w:rFonts w:ascii="Times New Roman" w:hAnsi="Times New Roman" w:cs="Times New Roman"/>
        </w:rPr>
        <w:t xml:space="preserve"> Littleton, 2012) with cultural workers becoming the poster children of ‘</w:t>
      </w:r>
      <w:proofErr w:type="spellStart"/>
      <w:r w:rsidR="00E808D4" w:rsidRPr="000D0A3F">
        <w:rPr>
          <w:rFonts w:ascii="Times New Roman" w:hAnsi="Times New Roman" w:cs="Times New Roman"/>
        </w:rPr>
        <w:t>precarity</w:t>
      </w:r>
      <w:proofErr w:type="spellEnd"/>
      <w:r w:rsidR="00E808D4" w:rsidRPr="000D0A3F">
        <w:rPr>
          <w:rFonts w:ascii="Times New Roman" w:hAnsi="Times New Roman" w:cs="Times New Roman"/>
        </w:rPr>
        <w:t xml:space="preserve">’ (Neilson </w:t>
      </w:r>
      <w:r w:rsidR="00D2027A">
        <w:rPr>
          <w:rFonts w:ascii="Times New Roman" w:hAnsi="Times New Roman" w:cs="Times New Roman"/>
        </w:rPr>
        <w:t>and</w:t>
      </w:r>
      <w:r w:rsidR="00E808D4" w:rsidRPr="000D0A3F">
        <w:rPr>
          <w:rFonts w:ascii="Times New Roman" w:hAnsi="Times New Roman" w:cs="Times New Roman"/>
        </w:rPr>
        <w:t xml:space="preserve"> </w:t>
      </w:r>
      <w:proofErr w:type="spellStart"/>
      <w:r w:rsidR="00E808D4" w:rsidRPr="000D0A3F">
        <w:rPr>
          <w:rFonts w:ascii="Times New Roman" w:hAnsi="Times New Roman" w:cs="Times New Roman"/>
        </w:rPr>
        <w:t>Rossiter</w:t>
      </w:r>
      <w:proofErr w:type="spellEnd"/>
      <w:r w:rsidR="00E808D4" w:rsidRPr="000D0A3F">
        <w:rPr>
          <w:rFonts w:ascii="Times New Roman" w:hAnsi="Times New Roman" w:cs="Times New Roman"/>
        </w:rPr>
        <w:t>, 2005; Ross, 2009), iconic exemplars of a group that lives individualised, ‘risk biographies’ (Beck, 2000), in which all the uncertainties and costs are borne by them rather than by employers or the state (Sennett, 1998</w:t>
      </w:r>
      <w:r w:rsidR="00D2027A">
        <w:rPr>
          <w:rFonts w:ascii="Times New Roman" w:hAnsi="Times New Roman" w:cs="Times New Roman"/>
        </w:rPr>
        <w:t>,</w:t>
      </w:r>
      <w:r w:rsidR="00E808D4" w:rsidRPr="000D0A3F">
        <w:rPr>
          <w:rFonts w:ascii="Times New Roman" w:hAnsi="Times New Roman" w:cs="Times New Roman"/>
        </w:rPr>
        <w:t xml:space="preserve"> 2006).</w:t>
      </w:r>
    </w:p>
    <w:p w14:paraId="11C9296B" w14:textId="77777777" w:rsidR="00E808D4" w:rsidRPr="000D0A3F" w:rsidRDefault="00E808D4">
      <w:pPr>
        <w:rPr>
          <w:rFonts w:ascii="Times New Roman" w:hAnsi="Times New Roman" w:cs="Times New Roman"/>
        </w:rPr>
      </w:pPr>
      <w:r w:rsidRPr="000D0A3F">
        <w:rPr>
          <w:rFonts w:ascii="Times New Roman" w:hAnsi="Times New Roman" w:cs="Times New Roman"/>
        </w:rPr>
        <w:t>The absence of social security benefits to tide people</w:t>
      </w:r>
      <w:r w:rsidR="0029350C" w:rsidRPr="000D0A3F">
        <w:rPr>
          <w:rFonts w:ascii="Times New Roman" w:hAnsi="Times New Roman" w:cs="Times New Roman"/>
        </w:rPr>
        <w:t xml:space="preserve"> over periods of unemployment, </w:t>
      </w:r>
      <w:r w:rsidRPr="000D0A3F">
        <w:rPr>
          <w:rFonts w:ascii="Times New Roman" w:hAnsi="Times New Roman" w:cs="Times New Roman"/>
        </w:rPr>
        <w:t xml:space="preserve">and the lack of sick pay or pension are major sources of anxiety. In most European countries, not being in employment also profoundly impacts on entitlements to maternity benefits, a factor that contributes to the under-representation of women, and particularly mothers, in fields like media, where freelancing or extremely short </w:t>
      </w:r>
      <w:r w:rsidRPr="000D0A3F">
        <w:rPr>
          <w:rFonts w:ascii="Times New Roman" w:hAnsi="Times New Roman" w:cs="Times New Roman"/>
        </w:rPr>
        <w:lastRenderedPageBreak/>
        <w:t>contracts predominate. As one freelance scriptwriter, quoted by Skillset (2010) put it ‘I dream about having sick pay, never mind maternity pay’.</w:t>
      </w:r>
    </w:p>
    <w:p w14:paraId="6D46B7BF" w14:textId="2D2656BD" w:rsidR="00E808D4" w:rsidRPr="000D0A3F" w:rsidRDefault="00E808D4">
      <w:pPr>
        <w:rPr>
          <w:rFonts w:ascii="Times New Roman" w:hAnsi="Times New Roman" w:cs="Times New Roman"/>
        </w:rPr>
      </w:pPr>
      <w:r w:rsidRPr="000D0A3F">
        <w:rPr>
          <w:rFonts w:ascii="Times New Roman" w:hAnsi="Times New Roman" w:cs="Times New Roman"/>
        </w:rPr>
        <w:t xml:space="preserve">One of the </w:t>
      </w:r>
      <w:r w:rsidR="005C7F25">
        <w:rPr>
          <w:rFonts w:ascii="Times New Roman" w:hAnsi="Times New Roman" w:cs="Times New Roman"/>
        </w:rPr>
        <w:t>consequences</w:t>
      </w:r>
      <w:r w:rsidRPr="000D0A3F">
        <w:rPr>
          <w:rFonts w:ascii="Times New Roman" w:hAnsi="Times New Roman" w:cs="Times New Roman"/>
        </w:rPr>
        <w:t xml:space="preserve"> of </w:t>
      </w:r>
      <w:r w:rsidR="005C7F25">
        <w:rPr>
          <w:rFonts w:ascii="Times New Roman" w:hAnsi="Times New Roman" w:cs="Times New Roman"/>
        </w:rPr>
        <w:t>this</w:t>
      </w:r>
      <w:r w:rsidR="00E17E86">
        <w:rPr>
          <w:rFonts w:ascii="Times New Roman" w:hAnsi="Times New Roman" w:cs="Times New Roman"/>
        </w:rPr>
        <w:t xml:space="preserve"> </w:t>
      </w:r>
      <w:r w:rsidRPr="000D0A3F">
        <w:rPr>
          <w:rFonts w:ascii="Times New Roman" w:hAnsi="Times New Roman" w:cs="Times New Roman"/>
        </w:rPr>
        <w:t xml:space="preserve">pervasive work insecurity amongst cultural workers is the prevalence of </w:t>
      </w:r>
      <w:proofErr w:type="gramStart"/>
      <w:r w:rsidRPr="000D0A3F">
        <w:rPr>
          <w:rFonts w:ascii="Times New Roman" w:hAnsi="Times New Roman" w:cs="Times New Roman"/>
        </w:rPr>
        <w:t>second-jobbing</w:t>
      </w:r>
      <w:proofErr w:type="gramEnd"/>
      <w:r w:rsidRPr="000D0A3F">
        <w:rPr>
          <w:rFonts w:ascii="Times New Roman" w:hAnsi="Times New Roman" w:cs="Times New Roman"/>
        </w:rPr>
        <w:t xml:space="preserve"> or indeed multi-jobbing – frequently in teaching or in the hospitality industries. This is necessitated by insecurity and by low pay, as well as by the deeply entrenched culture of ‘working for free’</w:t>
      </w:r>
      <w:r w:rsidR="00D05053" w:rsidRPr="000D0A3F">
        <w:rPr>
          <w:rFonts w:ascii="Times New Roman" w:hAnsi="Times New Roman" w:cs="Times New Roman"/>
        </w:rPr>
        <w:t xml:space="preserve"> (</w:t>
      </w:r>
      <w:proofErr w:type="spellStart"/>
      <w:r w:rsidR="00D05053" w:rsidRPr="000D0A3F">
        <w:rPr>
          <w:rFonts w:ascii="Times New Roman" w:hAnsi="Times New Roman" w:cs="Times New Roman"/>
        </w:rPr>
        <w:t>eg</w:t>
      </w:r>
      <w:proofErr w:type="spellEnd"/>
      <w:r w:rsidR="00D05053" w:rsidRPr="000D0A3F">
        <w:rPr>
          <w:rFonts w:ascii="Times New Roman" w:hAnsi="Times New Roman" w:cs="Times New Roman"/>
        </w:rPr>
        <w:t xml:space="preserve"> </w:t>
      </w:r>
      <w:proofErr w:type="spellStart"/>
      <w:r w:rsidR="0040794A" w:rsidRPr="000D0A3F">
        <w:rPr>
          <w:rFonts w:ascii="Times New Roman" w:hAnsi="Times New Roman" w:cs="Times New Roman"/>
        </w:rPr>
        <w:t>Figiel</w:t>
      </w:r>
      <w:proofErr w:type="spellEnd"/>
      <w:r w:rsidR="0040794A" w:rsidRPr="000D0A3F">
        <w:rPr>
          <w:rFonts w:ascii="Times New Roman" w:hAnsi="Times New Roman" w:cs="Times New Roman"/>
        </w:rPr>
        <w:t>, 2012; Hope</w:t>
      </w:r>
      <w:r w:rsidR="00D2027A">
        <w:rPr>
          <w:rFonts w:ascii="Times New Roman" w:hAnsi="Times New Roman" w:cs="Times New Roman"/>
        </w:rPr>
        <w:t xml:space="preserve"> and</w:t>
      </w:r>
      <w:r w:rsidR="0040794A" w:rsidRPr="000D0A3F">
        <w:rPr>
          <w:rFonts w:ascii="Times New Roman" w:hAnsi="Times New Roman" w:cs="Times New Roman"/>
        </w:rPr>
        <w:t xml:space="preserve"> </w:t>
      </w:r>
      <w:proofErr w:type="spellStart"/>
      <w:r w:rsidR="0040794A" w:rsidRPr="000D0A3F">
        <w:rPr>
          <w:rFonts w:ascii="Times New Roman" w:hAnsi="Times New Roman" w:cs="Times New Roman"/>
        </w:rPr>
        <w:t>Figiel</w:t>
      </w:r>
      <w:proofErr w:type="spellEnd"/>
      <w:r w:rsidR="0040794A" w:rsidRPr="000D0A3F">
        <w:rPr>
          <w:rFonts w:ascii="Times New Roman" w:hAnsi="Times New Roman" w:cs="Times New Roman"/>
        </w:rPr>
        <w:t>, 2012</w:t>
      </w:r>
      <w:r w:rsidR="00D2027A">
        <w:rPr>
          <w:rFonts w:ascii="Times New Roman" w:hAnsi="Times New Roman" w:cs="Times New Roman"/>
        </w:rPr>
        <w:t xml:space="preserve">; </w:t>
      </w:r>
      <w:r w:rsidR="00D2027A" w:rsidRPr="000D0A3F">
        <w:rPr>
          <w:rFonts w:ascii="Times New Roman" w:hAnsi="Times New Roman" w:cs="Times New Roman"/>
        </w:rPr>
        <w:t>Kennedy, 2010</w:t>
      </w:r>
      <w:r w:rsidR="00D05053" w:rsidRPr="000D0A3F">
        <w:rPr>
          <w:rFonts w:ascii="Times New Roman" w:hAnsi="Times New Roman" w:cs="Times New Roman"/>
        </w:rPr>
        <w:t>)</w:t>
      </w:r>
      <w:r w:rsidR="005C7F25">
        <w:rPr>
          <w:rFonts w:ascii="Times New Roman" w:hAnsi="Times New Roman" w:cs="Times New Roman"/>
        </w:rPr>
        <w:t>,</w:t>
      </w:r>
      <w:r w:rsidR="00D2027A">
        <w:rPr>
          <w:rFonts w:ascii="Times New Roman" w:hAnsi="Times New Roman" w:cs="Times New Roman"/>
        </w:rPr>
        <w:t xml:space="preserve"> </w:t>
      </w:r>
      <w:r w:rsidRPr="000D0A3F">
        <w:rPr>
          <w:rFonts w:ascii="Times New Roman" w:hAnsi="Times New Roman" w:cs="Times New Roman"/>
        </w:rPr>
        <w:t xml:space="preserve">not only in unpaid internships at the start of </w:t>
      </w:r>
      <w:r w:rsidR="00E17E86">
        <w:rPr>
          <w:rFonts w:ascii="Times New Roman" w:hAnsi="Times New Roman" w:cs="Times New Roman"/>
        </w:rPr>
        <w:t>a</w:t>
      </w:r>
      <w:r w:rsidRPr="000D0A3F">
        <w:rPr>
          <w:rFonts w:ascii="Times New Roman" w:hAnsi="Times New Roman" w:cs="Times New Roman"/>
        </w:rPr>
        <w:t xml:space="preserve"> career (</w:t>
      </w:r>
      <w:proofErr w:type="spellStart"/>
      <w:r w:rsidRPr="000D0A3F">
        <w:rPr>
          <w:rFonts w:ascii="Times New Roman" w:hAnsi="Times New Roman" w:cs="Times New Roman"/>
        </w:rPr>
        <w:t>eg</w:t>
      </w:r>
      <w:proofErr w:type="spellEnd"/>
      <w:r w:rsidRPr="000D0A3F">
        <w:rPr>
          <w:rFonts w:ascii="Times New Roman" w:hAnsi="Times New Roman" w:cs="Times New Roman"/>
        </w:rPr>
        <w:t xml:space="preserve"> </w:t>
      </w:r>
      <w:proofErr w:type="spellStart"/>
      <w:r w:rsidRPr="000D0A3F">
        <w:rPr>
          <w:rFonts w:ascii="Times New Roman" w:hAnsi="Times New Roman" w:cs="Times New Roman"/>
        </w:rPr>
        <w:t>Perlin</w:t>
      </w:r>
      <w:proofErr w:type="spellEnd"/>
      <w:r w:rsidRPr="000D0A3F">
        <w:rPr>
          <w:rFonts w:ascii="Times New Roman" w:hAnsi="Times New Roman" w:cs="Times New Roman"/>
        </w:rPr>
        <w:t>, 2011) –</w:t>
      </w:r>
      <w:r w:rsidR="00D2027A">
        <w:rPr>
          <w:rFonts w:ascii="Times New Roman" w:hAnsi="Times New Roman" w:cs="Times New Roman"/>
        </w:rPr>
        <w:t xml:space="preserve"> </w:t>
      </w:r>
      <w:r w:rsidRPr="000D0A3F">
        <w:rPr>
          <w:rFonts w:ascii="Times New Roman" w:hAnsi="Times New Roman" w:cs="Times New Roman"/>
        </w:rPr>
        <w:t>which represent the most well-documented example</w:t>
      </w:r>
      <w:r w:rsidR="00D2027A">
        <w:rPr>
          <w:rFonts w:ascii="Times New Roman" w:hAnsi="Times New Roman" w:cs="Times New Roman"/>
        </w:rPr>
        <w:t xml:space="preserve"> </w:t>
      </w:r>
      <w:r w:rsidRPr="000D0A3F">
        <w:rPr>
          <w:rFonts w:ascii="Times New Roman" w:hAnsi="Times New Roman" w:cs="Times New Roman"/>
        </w:rPr>
        <w:t>–</w:t>
      </w:r>
      <w:r w:rsidR="00D2027A">
        <w:rPr>
          <w:rFonts w:ascii="Times New Roman" w:hAnsi="Times New Roman" w:cs="Times New Roman"/>
        </w:rPr>
        <w:t xml:space="preserve"> </w:t>
      </w:r>
      <w:r w:rsidRPr="000D0A3F">
        <w:rPr>
          <w:rFonts w:ascii="Times New Roman" w:hAnsi="Times New Roman" w:cs="Times New Roman"/>
        </w:rPr>
        <w:t xml:space="preserve">but </w:t>
      </w:r>
      <w:r w:rsidRPr="00D2027A">
        <w:rPr>
          <w:rFonts w:ascii="Times New Roman" w:hAnsi="Times New Roman" w:cs="Times New Roman"/>
          <w:i/>
        </w:rPr>
        <w:t>right across working lives</w:t>
      </w:r>
      <w:r w:rsidRPr="000D0A3F">
        <w:rPr>
          <w:rFonts w:ascii="Times New Roman" w:hAnsi="Times New Roman" w:cs="Times New Roman"/>
        </w:rPr>
        <w:t xml:space="preserve">. The ‘privilege’ of working in a particular orchestra, theatre or media production is frequently </w:t>
      </w:r>
      <w:r w:rsidR="005C7F25">
        <w:rPr>
          <w:rFonts w:ascii="Times New Roman" w:hAnsi="Times New Roman" w:cs="Times New Roman"/>
        </w:rPr>
        <w:t>presented</w:t>
      </w:r>
      <w:r w:rsidRPr="000D0A3F">
        <w:rPr>
          <w:rFonts w:ascii="Times New Roman" w:hAnsi="Times New Roman" w:cs="Times New Roman"/>
        </w:rPr>
        <w:t xml:space="preserve"> as reward in its own right, and silencing mechanisms include the commonly held view that it would somehow be in ‘bad taste’ to ask about money/pay, implicitly calling into question one's commitment to the project–whether it be performance, recording, film or new online publishing venture (Ross, 2000).</w:t>
      </w:r>
    </w:p>
    <w:p w14:paraId="4D041E56" w14:textId="77777777" w:rsidR="00E808D4" w:rsidRPr="000D0A3F" w:rsidRDefault="00E808D4" w:rsidP="00E808D4">
      <w:pPr>
        <w:rPr>
          <w:rFonts w:ascii="Times New Roman" w:hAnsi="Times New Roman" w:cs="Times New Roman"/>
        </w:rPr>
      </w:pPr>
      <w:r w:rsidRPr="000D0A3F">
        <w:rPr>
          <w:rFonts w:ascii="Times New Roman" w:hAnsi="Times New Roman" w:cs="Times New Roman"/>
        </w:rPr>
        <w:t>Generally speaking, freelancers in the media and creative fields live by the aphorism that ‘you can’t say no to a job’. This in turn leads to extremely long hours and to what</w:t>
      </w:r>
      <w:r w:rsidR="000B1D37">
        <w:rPr>
          <w:rFonts w:ascii="Times New Roman" w:hAnsi="Times New Roman" w:cs="Times New Roman"/>
        </w:rPr>
        <w:t xml:space="preserve"> </w:t>
      </w:r>
      <w:r w:rsidRPr="000D0A3F">
        <w:rPr>
          <w:rFonts w:ascii="Times New Roman" w:hAnsi="Times New Roman" w:cs="Times New Roman"/>
        </w:rPr>
        <w:t xml:space="preserve">Pratt (2002) has termed ‘bulimic’ patterns of working – feast or famine, stop-go, long periods with little or no work followed by intense periods of having to work all the time, in some cases barely stopping to sleep. These characteristic working patterns have also been accompanied by a general marked intensification of work across the cultural and creative field so that patterns that were once associated with ‘crunch times’ – such as getting a game into production or finishing editing a film – are increasingly normalised (de </w:t>
      </w:r>
      <w:proofErr w:type="spellStart"/>
      <w:r w:rsidRPr="000D0A3F">
        <w:rPr>
          <w:rFonts w:ascii="Times New Roman" w:hAnsi="Times New Roman" w:cs="Times New Roman"/>
        </w:rPr>
        <w:t>Peuter</w:t>
      </w:r>
      <w:proofErr w:type="spellEnd"/>
      <w:r w:rsidRPr="000D0A3F">
        <w:rPr>
          <w:rFonts w:ascii="Times New Roman" w:hAnsi="Times New Roman" w:cs="Times New Roman"/>
        </w:rPr>
        <w:t xml:space="preserve"> </w:t>
      </w:r>
      <w:r w:rsidR="00D2027A">
        <w:rPr>
          <w:rFonts w:ascii="Times New Roman" w:hAnsi="Times New Roman" w:cs="Times New Roman"/>
        </w:rPr>
        <w:t>and</w:t>
      </w:r>
      <w:r w:rsidRPr="000D0A3F">
        <w:rPr>
          <w:rFonts w:ascii="Times New Roman" w:hAnsi="Times New Roman" w:cs="Times New Roman"/>
        </w:rPr>
        <w:t xml:space="preserve"> Dyer-</w:t>
      </w:r>
      <w:proofErr w:type="spellStart"/>
      <w:r w:rsidRPr="000D0A3F">
        <w:rPr>
          <w:rFonts w:ascii="Times New Roman" w:hAnsi="Times New Roman" w:cs="Times New Roman"/>
        </w:rPr>
        <w:t>Witheford</w:t>
      </w:r>
      <w:proofErr w:type="spellEnd"/>
      <w:r w:rsidRPr="000D0A3F">
        <w:rPr>
          <w:rFonts w:ascii="Times New Roman" w:hAnsi="Times New Roman" w:cs="Times New Roman"/>
        </w:rPr>
        <w:t xml:space="preserve">, 2006). All the time is ‘crunch time’ now. As Gregg </w:t>
      </w:r>
      <w:r w:rsidR="00C406BC" w:rsidRPr="000D0A3F">
        <w:rPr>
          <w:rFonts w:ascii="Times New Roman" w:hAnsi="Times New Roman" w:cs="Times New Roman"/>
        </w:rPr>
        <w:t xml:space="preserve">(2011) </w:t>
      </w:r>
      <w:r w:rsidRPr="000D0A3F">
        <w:rPr>
          <w:rFonts w:ascii="Times New Roman" w:hAnsi="Times New Roman" w:cs="Times New Roman"/>
        </w:rPr>
        <w:t>puts it, workers are expected to be ‘always on’ and ‘always connected’.</w:t>
      </w:r>
    </w:p>
    <w:p w14:paraId="320C9E23" w14:textId="6C1921B3" w:rsidR="000D1EC9" w:rsidRPr="000D0A3F" w:rsidRDefault="00AE5D90" w:rsidP="000D1EC9">
      <w:pPr>
        <w:rPr>
          <w:rFonts w:ascii="Times New Roman" w:hAnsi="Times New Roman" w:cs="Times New Roman"/>
        </w:rPr>
      </w:pPr>
      <w:r>
        <w:rPr>
          <w:rFonts w:ascii="Times New Roman" w:hAnsi="Times New Roman" w:cs="Times New Roman"/>
        </w:rPr>
        <w:t>One</w:t>
      </w:r>
      <w:r w:rsidRPr="000D0A3F">
        <w:rPr>
          <w:rFonts w:ascii="Times New Roman" w:hAnsi="Times New Roman" w:cs="Times New Roman"/>
        </w:rPr>
        <w:t xml:space="preserve"> </w:t>
      </w:r>
      <w:r w:rsidR="000D1EC9" w:rsidRPr="000D0A3F">
        <w:rPr>
          <w:rFonts w:ascii="Times New Roman" w:hAnsi="Times New Roman" w:cs="Times New Roman"/>
        </w:rPr>
        <w:t>of the most enduring and powerful images of creative organisations is that they are</w:t>
      </w:r>
      <w:r w:rsidR="000B1D37">
        <w:rPr>
          <w:rFonts w:ascii="Times New Roman" w:hAnsi="Times New Roman" w:cs="Times New Roman"/>
        </w:rPr>
        <w:t xml:space="preserve"> </w:t>
      </w:r>
      <w:r w:rsidR="000D1EC9" w:rsidRPr="000D0A3F">
        <w:rPr>
          <w:rFonts w:ascii="Times New Roman" w:hAnsi="Times New Roman" w:cs="Times New Roman"/>
        </w:rPr>
        <w:t xml:space="preserve">‘hip’ and informal. From the legendary environments of Google and Apple, through well-known games companies and web design agencies, all the way down to tiny start-ups, creative workplaces are held to be ‘funky’, ‘Bohemian’ and playful (Lloyd, 2006; Ross, 2003.) </w:t>
      </w:r>
      <w:proofErr w:type="spellStart"/>
      <w:r w:rsidR="000D1EC9" w:rsidRPr="000D0A3F">
        <w:rPr>
          <w:rFonts w:ascii="Times New Roman" w:hAnsi="Times New Roman" w:cs="Times New Roman"/>
        </w:rPr>
        <w:t>McRobbie</w:t>
      </w:r>
      <w:proofErr w:type="spellEnd"/>
      <w:r w:rsidR="000D1EC9" w:rsidRPr="000D0A3F">
        <w:rPr>
          <w:rFonts w:ascii="Times New Roman" w:hAnsi="Times New Roman" w:cs="Times New Roman"/>
        </w:rPr>
        <w:t xml:space="preserve"> (2002) talks about an ethos from ‘club to company’, and Florida</w:t>
      </w:r>
      <w:r w:rsidR="00C406BC" w:rsidRPr="000D0A3F">
        <w:rPr>
          <w:rFonts w:ascii="Times New Roman" w:hAnsi="Times New Roman" w:cs="Times New Roman"/>
        </w:rPr>
        <w:t xml:space="preserve"> (2002)</w:t>
      </w:r>
      <w:r w:rsidR="000D1EC9" w:rsidRPr="000D0A3F">
        <w:rPr>
          <w:rFonts w:ascii="Times New Roman" w:hAnsi="Times New Roman" w:cs="Times New Roman"/>
        </w:rPr>
        <w:t xml:space="preserve"> famously argued that ‘</w:t>
      </w:r>
      <w:proofErr w:type="spellStart"/>
      <w:r w:rsidR="000D1EC9" w:rsidRPr="000D0A3F">
        <w:rPr>
          <w:rFonts w:ascii="Times New Roman" w:hAnsi="Times New Roman" w:cs="Times New Roman"/>
        </w:rPr>
        <w:t>creatives</w:t>
      </w:r>
      <w:proofErr w:type="spellEnd"/>
      <w:r w:rsidR="000D1EC9" w:rsidRPr="000D0A3F">
        <w:rPr>
          <w:rFonts w:ascii="Times New Roman" w:hAnsi="Times New Roman" w:cs="Times New Roman"/>
        </w:rPr>
        <w:t xml:space="preserve">’ dislike ‘rigid caste systems’ and prefer flat and informal organisations, without obvious hierarchies. This principle of informality is not just a feature of working </w:t>
      </w:r>
      <w:r w:rsidR="000D1EC9" w:rsidRPr="00D2027A">
        <w:rPr>
          <w:rFonts w:ascii="Times New Roman" w:hAnsi="Times New Roman" w:cs="Times New Roman"/>
          <w:i/>
        </w:rPr>
        <w:t>environments</w:t>
      </w:r>
      <w:r w:rsidR="000D1EC9" w:rsidRPr="000D0A3F">
        <w:rPr>
          <w:rFonts w:ascii="Times New Roman" w:hAnsi="Times New Roman" w:cs="Times New Roman"/>
        </w:rPr>
        <w:t xml:space="preserve">, but also – crucially – of </w:t>
      </w:r>
      <w:r w:rsidR="000D1EC9" w:rsidRPr="00D2027A">
        <w:rPr>
          <w:rFonts w:ascii="Times New Roman" w:hAnsi="Times New Roman" w:cs="Times New Roman"/>
          <w:i/>
        </w:rPr>
        <w:t>hiring practices</w:t>
      </w:r>
      <w:r w:rsidR="000D1EC9" w:rsidRPr="000D0A3F">
        <w:rPr>
          <w:rFonts w:ascii="Times New Roman" w:hAnsi="Times New Roman" w:cs="Times New Roman"/>
        </w:rPr>
        <w:t xml:space="preserve"> which largely exist outside formal channels and are enacted through contacts and word of mouth. </w:t>
      </w:r>
    </w:p>
    <w:p w14:paraId="291B76D7" w14:textId="1DB32F86" w:rsidR="000D1EC9" w:rsidRPr="000D0A3F" w:rsidRDefault="000D1EC9" w:rsidP="000D1EC9">
      <w:pPr>
        <w:rPr>
          <w:rFonts w:ascii="Times New Roman" w:hAnsi="Times New Roman" w:cs="Times New Roman"/>
        </w:rPr>
      </w:pPr>
      <w:r w:rsidRPr="000D0A3F">
        <w:rPr>
          <w:rFonts w:ascii="Times New Roman" w:hAnsi="Times New Roman" w:cs="Times New Roman"/>
        </w:rPr>
        <w:t xml:space="preserve">In these settings reputation becomes a key commodity, and networking and maintaining contacts a key activity for nurturing it. This is achieved face-to-face at regular drinks and other social occasions, but also in the affective labour of updating profiles, tweeting, blogging and engaging in diverse self promotion activities (Cote </w:t>
      </w:r>
      <w:r w:rsidR="00D2027A">
        <w:rPr>
          <w:rFonts w:ascii="Times New Roman" w:hAnsi="Times New Roman" w:cs="Times New Roman"/>
        </w:rPr>
        <w:t>and</w:t>
      </w:r>
      <w:r w:rsidRPr="000D0A3F">
        <w:rPr>
          <w:rFonts w:ascii="Times New Roman" w:hAnsi="Times New Roman" w:cs="Times New Roman"/>
        </w:rPr>
        <w:t xml:space="preserve"> </w:t>
      </w:r>
      <w:proofErr w:type="spellStart"/>
      <w:r w:rsidRPr="000D0A3F">
        <w:rPr>
          <w:rFonts w:ascii="Times New Roman" w:hAnsi="Times New Roman" w:cs="Times New Roman"/>
        </w:rPr>
        <w:t>Pybus</w:t>
      </w:r>
      <w:proofErr w:type="spellEnd"/>
      <w:r w:rsidRPr="000D0A3F">
        <w:rPr>
          <w:rFonts w:ascii="Times New Roman" w:hAnsi="Times New Roman" w:cs="Times New Roman"/>
        </w:rPr>
        <w:t>, 2011). One characteristic of cultural work labour markets is their ‘network sociality’ (</w:t>
      </w:r>
      <w:proofErr w:type="spellStart"/>
      <w:r w:rsidRPr="000D0A3F">
        <w:rPr>
          <w:rFonts w:ascii="Times New Roman" w:hAnsi="Times New Roman" w:cs="Times New Roman"/>
        </w:rPr>
        <w:t>Wittel</w:t>
      </w:r>
      <w:proofErr w:type="spellEnd"/>
      <w:r w:rsidRPr="000D0A3F">
        <w:rPr>
          <w:rFonts w:ascii="Times New Roman" w:hAnsi="Times New Roman" w:cs="Times New Roman"/>
        </w:rPr>
        <w:t xml:space="preserve">, 2001) – thin, shallow relations. In such ‘reputation economies’ wherever you go, </w:t>
      </w:r>
      <w:proofErr w:type="gramStart"/>
      <w:r w:rsidRPr="000D0A3F">
        <w:rPr>
          <w:rFonts w:ascii="Times New Roman" w:hAnsi="Times New Roman" w:cs="Times New Roman"/>
        </w:rPr>
        <w:t>whoever</w:t>
      </w:r>
      <w:proofErr w:type="gramEnd"/>
      <w:r w:rsidRPr="000D0A3F">
        <w:rPr>
          <w:rFonts w:ascii="Times New Roman" w:hAnsi="Times New Roman" w:cs="Times New Roman"/>
        </w:rPr>
        <w:t xml:space="preserve"> you meet</w:t>
      </w:r>
      <w:r w:rsidR="0055290B">
        <w:rPr>
          <w:rFonts w:ascii="Times New Roman" w:hAnsi="Times New Roman" w:cs="Times New Roman"/>
        </w:rPr>
        <w:t>,</w:t>
      </w:r>
      <w:r w:rsidRPr="000D0A3F">
        <w:rPr>
          <w:rFonts w:ascii="Times New Roman" w:hAnsi="Times New Roman" w:cs="Times New Roman"/>
        </w:rPr>
        <w:t xml:space="preserve"> represents a work opportunity.</w:t>
      </w:r>
      <w:r w:rsidR="000B1D37">
        <w:rPr>
          <w:rFonts w:ascii="Times New Roman" w:hAnsi="Times New Roman" w:cs="Times New Roman"/>
        </w:rPr>
        <w:t xml:space="preserve"> </w:t>
      </w:r>
      <w:r w:rsidR="0040794A" w:rsidRPr="000D0A3F">
        <w:rPr>
          <w:rFonts w:ascii="Times New Roman" w:hAnsi="Times New Roman" w:cs="Times New Roman"/>
        </w:rPr>
        <w:t>‘Life is a pitch’, as one of Gill’s (2010) interviewees put it pithily.</w:t>
      </w:r>
    </w:p>
    <w:p w14:paraId="3C7725A1" w14:textId="0292423D" w:rsidR="00C65641" w:rsidRDefault="006111BA" w:rsidP="004E58DC">
      <w:pPr>
        <w:rPr>
          <w:rFonts w:ascii="Times New Roman" w:hAnsi="Times New Roman" w:cs="Times New Roman"/>
        </w:rPr>
      </w:pPr>
      <w:r w:rsidRPr="000D0A3F">
        <w:rPr>
          <w:rFonts w:ascii="Times New Roman" w:hAnsi="Times New Roman" w:cs="Times New Roman"/>
        </w:rPr>
        <w:t xml:space="preserve"> </w:t>
      </w:r>
      <w:r w:rsidR="00AE0E74">
        <w:rPr>
          <w:rFonts w:ascii="Times New Roman" w:hAnsi="Times New Roman" w:cs="Times New Roman"/>
        </w:rPr>
        <w:t>In this introduction w</w:t>
      </w:r>
      <w:r w:rsidR="0055290B">
        <w:rPr>
          <w:rFonts w:ascii="Times New Roman" w:hAnsi="Times New Roman" w:cs="Times New Roman"/>
        </w:rPr>
        <w:t xml:space="preserve">e have discussed </w:t>
      </w:r>
      <w:r w:rsidRPr="000D0A3F">
        <w:rPr>
          <w:rFonts w:ascii="Times New Roman" w:hAnsi="Times New Roman" w:cs="Times New Roman"/>
        </w:rPr>
        <w:t>the contested definitions of creativity, creative labour and the CCI</w:t>
      </w:r>
      <w:r w:rsidR="00AE0E74">
        <w:rPr>
          <w:rFonts w:ascii="Times New Roman" w:hAnsi="Times New Roman" w:cs="Times New Roman"/>
        </w:rPr>
        <w:t>,</w:t>
      </w:r>
      <w:r w:rsidRPr="000D0A3F">
        <w:rPr>
          <w:rFonts w:ascii="Times New Roman" w:hAnsi="Times New Roman" w:cs="Times New Roman"/>
        </w:rPr>
        <w:t xml:space="preserve"> outlined a broad picture of inequalities in these fields – particularly those relating to gender</w:t>
      </w:r>
      <w:r w:rsidR="00AE5D90">
        <w:rPr>
          <w:rFonts w:ascii="Times New Roman" w:hAnsi="Times New Roman" w:cs="Times New Roman"/>
        </w:rPr>
        <w:t xml:space="preserve"> </w:t>
      </w:r>
      <w:r w:rsidRPr="000D0A3F">
        <w:rPr>
          <w:rFonts w:ascii="Times New Roman" w:hAnsi="Times New Roman" w:cs="Times New Roman"/>
        </w:rPr>
        <w:t xml:space="preserve">and </w:t>
      </w:r>
      <w:r w:rsidR="00AE0E74">
        <w:rPr>
          <w:rFonts w:ascii="Times New Roman" w:hAnsi="Times New Roman" w:cs="Times New Roman"/>
        </w:rPr>
        <w:t>offered an overview of</w:t>
      </w:r>
      <w:r w:rsidRPr="000D0A3F">
        <w:rPr>
          <w:rFonts w:ascii="Times New Roman" w:hAnsi="Times New Roman" w:cs="Times New Roman"/>
        </w:rPr>
        <w:t xml:space="preserve"> some of the existing </w:t>
      </w:r>
      <w:r w:rsidRPr="000D0A3F">
        <w:rPr>
          <w:rFonts w:ascii="Times New Roman" w:hAnsi="Times New Roman" w:cs="Times New Roman"/>
        </w:rPr>
        <w:lastRenderedPageBreak/>
        <w:t>literature about the distinctive nature of work in the CCI. In the next section we turn directly to four broad themes to which this volume makes a particular contribution. Our contributors represent a broad range of interests, industries an</w:t>
      </w:r>
      <w:r w:rsidR="00C406BC" w:rsidRPr="000D0A3F">
        <w:rPr>
          <w:rFonts w:ascii="Times New Roman" w:hAnsi="Times New Roman" w:cs="Times New Roman"/>
        </w:rPr>
        <w:t>d national contexts</w:t>
      </w:r>
      <w:r w:rsidR="00A6599D">
        <w:rPr>
          <w:rFonts w:ascii="Times New Roman" w:hAnsi="Times New Roman" w:cs="Times New Roman"/>
        </w:rPr>
        <w:t xml:space="preserve"> (t</w:t>
      </w:r>
      <w:r w:rsidR="00287C0C">
        <w:rPr>
          <w:rFonts w:ascii="Times New Roman" w:hAnsi="Times New Roman" w:cs="Times New Roman"/>
        </w:rPr>
        <w:t>hough with particularly strong representation of film and media, as noted above)</w:t>
      </w:r>
      <w:r w:rsidR="00C406BC" w:rsidRPr="000D0A3F">
        <w:rPr>
          <w:rFonts w:ascii="Times New Roman" w:hAnsi="Times New Roman" w:cs="Times New Roman"/>
        </w:rPr>
        <w:t>. The</w:t>
      </w:r>
      <w:r w:rsidR="00AE0E74">
        <w:rPr>
          <w:rFonts w:ascii="Times New Roman" w:hAnsi="Times New Roman" w:cs="Times New Roman"/>
        </w:rPr>
        <w:t xml:space="preserve"> articles refer to </w:t>
      </w:r>
      <w:r w:rsidRPr="000D0A3F">
        <w:rPr>
          <w:rFonts w:ascii="Times New Roman" w:hAnsi="Times New Roman" w:cs="Times New Roman"/>
        </w:rPr>
        <w:t>work in Western Europe, the UK, USA, Canada, New Zealand and Australia</w:t>
      </w:r>
      <w:r w:rsidR="00AE0E74">
        <w:rPr>
          <w:rFonts w:ascii="Times New Roman" w:hAnsi="Times New Roman" w:cs="Times New Roman"/>
        </w:rPr>
        <w:t>, offering both theoretical and empirical analyses</w:t>
      </w:r>
      <w:r w:rsidRPr="000D0A3F">
        <w:rPr>
          <w:rFonts w:ascii="Times New Roman" w:hAnsi="Times New Roman" w:cs="Times New Roman"/>
        </w:rPr>
        <w:t>. The</w:t>
      </w:r>
      <w:r w:rsidR="009769D8">
        <w:rPr>
          <w:rFonts w:ascii="Times New Roman" w:hAnsi="Times New Roman" w:cs="Times New Roman"/>
        </w:rPr>
        <w:t>y</w:t>
      </w:r>
      <w:r w:rsidRPr="000D0A3F">
        <w:rPr>
          <w:rFonts w:ascii="Times New Roman" w:hAnsi="Times New Roman" w:cs="Times New Roman"/>
        </w:rPr>
        <w:t xml:space="preserve"> are organised under four thematic heading</w:t>
      </w:r>
      <w:r w:rsidR="00AE0E74">
        <w:rPr>
          <w:rFonts w:ascii="Times New Roman" w:hAnsi="Times New Roman" w:cs="Times New Roman"/>
        </w:rPr>
        <w:t>s</w:t>
      </w:r>
      <w:r w:rsidRPr="000D0A3F">
        <w:rPr>
          <w:rFonts w:ascii="Times New Roman" w:hAnsi="Times New Roman" w:cs="Times New Roman"/>
        </w:rPr>
        <w:t>: informality and flexibility; new approaches to</w:t>
      </w:r>
      <w:r w:rsidR="00C406BC" w:rsidRPr="000D0A3F">
        <w:rPr>
          <w:rFonts w:ascii="Times New Roman" w:hAnsi="Times New Roman" w:cs="Times New Roman"/>
        </w:rPr>
        <w:t xml:space="preserve"> understanding sexism; identity </w:t>
      </w:r>
      <w:r w:rsidRPr="000D0A3F">
        <w:rPr>
          <w:rFonts w:ascii="Times New Roman" w:hAnsi="Times New Roman" w:cs="Times New Roman"/>
        </w:rPr>
        <w:t xml:space="preserve">making and representation; and </w:t>
      </w:r>
      <w:proofErr w:type="gramStart"/>
      <w:r w:rsidRPr="000D0A3F">
        <w:rPr>
          <w:rFonts w:ascii="Times New Roman" w:hAnsi="Times New Roman" w:cs="Times New Roman"/>
        </w:rPr>
        <w:t>boundary-crossing</w:t>
      </w:r>
      <w:proofErr w:type="gramEnd"/>
      <w:r w:rsidRPr="000D0A3F">
        <w:rPr>
          <w:rFonts w:ascii="Times New Roman" w:hAnsi="Times New Roman" w:cs="Times New Roman"/>
        </w:rPr>
        <w:t>. In addition to these key themes, the volume is distinctive in its psychosocial focus, and in its attention to the intersectional nature of inequalities.</w:t>
      </w:r>
    </w:p>
    <w:p w14:paraId="4003CEF0" w14:textId="77777777" w:rsidR="0055290B" w:rsidRPr="0055290B" w:rsidRDefault="0055290B" w:rsidP="004E58DC">
      <w:pPr>
        <w:rPr>
          <w:rFonts w:ascii="Times New Roman" w:hAnsi="Times New Roman" w:cs="Times New Roman"/>
        </w:rPr>
      </w:pPr>
    </w:p>
    <w:p w14:paraId="41EB5F7D" w14:textId="77777777" w:rsidR="00C65641" w:rsidRPr="000D0A3F" w:rsidRDefault="0040794A" w:rsidP="004E58DC">
      <w:pPr>
        <w:rPr>
          <w:rFonts w:ascii="Times New Roman" w:hAnsi="Times New Roman" w:cs="Times New Roman"/>
          <w:b/>
        </w:rPr>
      </w:pPr>
      <w:r w:rsidRPr="000D0A3F">
        <w:rPr>
          <w:rFonts w:ascii="Times New Roman" w:hAnsi="Times New Roman" w:cs="Times New Roman"/>
          <w:b/>
        </w:rPr>
        <w:t>Gender and c</w:t>
      </w:r>
      <w:r w:rsidR="006111BA" w:rsidRPr="000D0A3F">
        <w:rPr>
          <w:rFonts w:ascii="Times New Roman" w:hAnsi="Times New Roman" w:cs="Times New Roman"/>
          <w:b/>
        </w:rPr>
        <w:t>reative labour: taking the debates forward</w:t>
      </w:r>
      <w:r w:rsidR="000B1D37">
        <w:rPr>
          <w:rFonts w:ascii="Times New Roman" w:hAnsi="Times New Roman" w:cs="Times New Roman"/>
          <w:b/>
        </w:rPr>
        <w:t xml:space="preserve"> </w:t>
      </w:r>
    </w:p>
    <w:p w14:paraId="7DBB1B9E" w14:textId="6D26B08B" w:rsidR="00DC0C89" w:rsidRPr="000D0A3F" w:rsidRDefault="00DC0C89" w:rsidP="00DC0C89">
      <w:pPr>
        <w:rPr>
          <w:rFonts w:ascii="Times New Roman" w:hAnsi="Times New Roman" w:cs="Times New Roman"/>
        </w:rPr>
      </w:pPr>
      <w:r w:rsidRPr="000D0A3F">
        <w:rPr>
          <w:rFonts w:ascii="Times New Roman" w:hAnsi="Times New Roman" w:cs="Times New Roman"/>
        </w:rPr>
        <w:t>As already discussed, a key theme of research on the CCI concerns the extent to which work environments, work organisations and working practices are governed by notions of informality and flexibility. Th</w:t>
      </w:r>
      <w:r w:rsidR="00854E5C">
        <w:rPr>
          <w:rFonts w:ascii="Times New Roman" w:hAnsi="Times New Roman" w:cs="Times New Roman"/>
        </w:rPr>
        <w:t>e</w:t>
      </w:r>
      <w:r w:rsidRPr="000D0A3F">
        <w:rPr>
          <w:rFonts w:ascii="Times New Roman" w:hAnsi="Times New Roman" w:cs="Times New Roman"/>
        </w:rPr>
        <w:t xml:space="preserve"> collection builds on the insights of th</w:t>
      </w:r>
      <w:r w:rsidR="00854E5C">
        <w:rPr>
          <w:rFonts w:ascii="Times New Roman" w:hAnsi="Times New Roman" w:cs="Times New Roman"/>
        </w:rPr>
        <w:t>is research</w:t>
      </w:r>
      <w:r w:rsidRPr="000D0A3F">
        <w:rPr>
          <w:rFonts w:ascii="Times New Roman" w:hAnsi="Times New Roman" w:cs="Times New Roman"/>
        </w:rPr>
        <w:t xml:space="preserve"> to consider how these much vaunted and in many cases highly valued (see Taylor this volume) features of </w:t>
      </w:r>
      <w:proofErr w:type="gramStart"/>
      <w:r w:rsidRPr="000D0A3F">
        <w:rPr>
          <w:rFonts w:ascii="Times New Roman" w:hAnsi="Times New Roman" w:cs="Times New Roman"/>
        </w:rPr>
        <w:t>work  may</w:t>
      </w:r>
      <w:proofErr w:type="gramEnd"/>
      <w:r w:rsidRPr="000D0A3F">
        <w:rPr>
          <w:rFonts w:ascii="Times New Roman" w:hAnsi="Times New Roman" w:cs="Times New Roman"/>
        </w:rPr>
        <w:t xml:space="preserve"> also be implicated in the persistence of inequalities</w:t>
      </w:r>
      <w:r w:rsidR="00854E5C">
        <w:rPr>
          <w:rFonts w:ascii="Times New Roman" w:hAnsi="Times New Roman" w:cs="Times New Roman"/>
        </w:rPr>
        <w:t xml:space="preserve"> in the CCI</w:t>
      </w:r>
      <w:r w:rsidRPr="000D0A3F">
        <w:rPr>
          <w:rFonts w:ascii="Times New Roman" w:hAnsi="Times New Roman" w:cs="Times New Roman"/>
        </w:rPr>
        <w:t xml:space="preserve">. </w:t>
      </w:r>
    </w:p>
    <w:p w14:paraId="0E1F7B1B" w14:textId="3FB8EA9F" w:rsidR="00DC0C89" w:rsidRPr="000D0A3F" w:rsidRDefault="00DC0C89" w:rsidP="00DC0C89">
      <w:pPr>
        <w:rPr>
          <w:rFonts w:ascii="Times New Roman" w:hAnsi="Times New Roman" w:cs="Times New Roman"/>
        </w:rPr>
      </w:pPr>
      <w:r w:rsidRPr="000D0A3F">
        <w:rPr>
          <w:rFonts w:ascii="Times New Roman" w:hAnsi="Times New Roman" w:cs="Times New Roman"/>
        </w:rPr>
        <w:t xml:space="preserve">The problems of informal recruitment are becoming increasingly </w:t>
      </w:r>
      <w:proofErr w:type="gramStart"/>
      <w:r w:rsidRPr="000D0A3F">
        <w:rPr>
          <w:rFonts w:ascii="Times New Roman" w:hAnsi="Times New Roman" w:cs="Times New Roman"/>
        </w:rPr>
        <w:t>well-documented</w:t>
      </w:r>
      <w:proofErr w:type="gramEnd"/>
      <w:r w:rsidRPr="000D0A3F">
        <w:rPr>
          <w:rFonts w:ascii="Times New Roman" w:hAnsi="Times New Roman" w:cs="Times New Roman"/>
        </w:rPr>
        <w:t>, with evidence that women fare better in settings in which there is both greater formality to the hiring process and greater transparency. In the CCI, outside large organisations, this is relatively atypical, with ‘word-of-mouth’, reputation-based decisions by far the most common way of securing or distributing w</w:t>
      </w:r>
      <w:r w:rsidR="00D2027A">
        <w:rPr>
          <w:rFonts w:ascii="Times New Roman" w:hAnsi="Times New Roman" w:cs="Times New Roman"/>
        </w:rPr>
        <w:t>ork. Th</w:t>
      </w:r>
      <w:r w:rsidR="00854E5C">
        <w:rPr>
          <w:rFonts w:ascii="Times New Roman" w:hAnsi="Times New Roman" w:cs="Times New Roman"/>
        </w:rPr>
        <w:t>ese practices</w:t>
      </w:r>
      <w:r w:rsidR="00D2027A">
        <w:rPr>
          <w:rFonts w:ascii="Times New Roman" w:hAnsi="Times New Roman" w:cs="Times New Roman"/>
        </w:rPr>
        <w:t xml:space="preserve"> lead to what </w:t>
      </w:r>
      <w:proofErr w:type="spellStart"/>
      <w:r w:rsidR="00D2027A">
        <w:rPr>
          <w:rFonts w:ascii="Times New Roman" w:hAnsi="Times New Roman" w:cs="Times New Roman"/>
        </w:rPr>
        <w:t>Thanki</w:t>
      </w:r>
      <w:proofErr w:type="spellEnd"/>
      <w:r w:rsidR="00D2027A">
        <w:rPr>
          <w:rFonts w:ascii="Times New Roman" w:hAnsi="Times New Roman" w:cs="Times New Roman"/>
        </w:rPr>
        <w:t xml:space="preserve"> and</w:t>
      </w:r>
      <w:r w:rsidRPr="000D0A3F">
        <w:rPr>
          <w:rFonts w:ascii="Times New Roman" w:hAnsi="Times New Roman" w:cs="Times New Roman"/>
        </w:rPr>
        <w:t xml:space="preserve"> </w:t>
      </w:r>
      <w:proofErr w:type="spellStart"/>
      <w:r w:rsidRPr="000D0A3F">
        <w:rPr>
          <w:rFonts w:ascii="Times New Roman" w:hAnsi="Times New Roman" w:cs="Times New Roman"/>
        </w:rPr>
        <w:t>Jeffreys</w:t>
      </w:r>
      <w:proofErr w:type="spellEnd"/>
      <w:r w:rsidRPr="000D0A3F">
        <w:rPr>
          <w:rFonts w:ascii="Times New Roman" w:hAnsi="Times New Roman" w:cs="Times New Roman"/>
        </w:rPr>
        <w:t xml:space="preserve"> (2007) call a ‘contacts culture’ </w:t>
      </w:r>
      <w:r w:rsidR="00C65641" w:rsidRPr="000D0A3F">
        <w:rPr>
          <w:rFonts w:ascii="Times New Roman" w:hAnsi="Times New Roman" w:cs="Times New Roman"/>
        </w:rPr>
        <w:t>that</w:t>
      </w:r>
      <w:r w:rsidRPr="000D0A3F">
        <w:rPr>
          <w:rFonts w:ascii="Times New Roman" w:hAnsi="Times New Roman" w:cs="Times New Roman"/>
        </w:rPr>
        <w:t xml:space="preserve"> disadvantages women, people from BAME groups and working-class backgrounds. </w:t>
      </w:r>
    </w:p>
    <w:p w14:paraId="68C27447" w14:textId="0C17DCC9" w:rsidR="00DC0C89" w:rsidRPr="000D0A3F" w:rsidRDefault="00DC0C89" w:rsidP="00DC0C89">
      <w:pPr>
        <w:rPr>
          <w:rFonts w:ascii="Times New Roman" w:hAnsi="Times New Roman" w:cs="Times New Roman"/>
        </w:rPr>
      </w:pPr>
      <w:r w:rsidRPr="000D0A3F">
        <w:rPr>
          <w:rFonts w:ascii="Times New Roman" w:hAnsi="Times New Roman" w:cs="Times New Roman"/>
        </w:rPr>
        <w:t xml:space="preserve">In this volume, informal hiring practices are discussed in some detail. Natalie </w:t>
      </w:r>
      <w:proofErr w:type="spellStart"/>
      <w:r w:rsidRPr="000D0A3F">
        <w:rPr>
          <w:rFonts w:ascii="Times New Roman" w:hAnsi="Times New Roman" w:cs="Times New Roman"/>
        </w:rPr>
        <w:t>Wreyford</w:t>
      </w:r>
      <w:proofErr w:type="spellEnd"/>
      <w:r w:rsidRPr="000D0A3F">
        <w:rPr>
          <w:rFonts w:ascii="Times New Roman" w:hAnsi="Times New Roman" w:cs="Times New Roman"/>
        </w:rPr>
        <w:t xml:space="preserve"> considers the process through which screenwriters get taken on </w:t>
      </w:r>
      <w:r w:rsidR="00C65641" w:rsidRPr="000D0A3F">
        <w:rPr>
          <w:rFonts w:ascii="Times New Roman" w:hAnsi="Times New Roman" w:cs="Times New Roman"/>
        </w:rPr>
        <w:t xml:space="preserve">and </w:t>
      </w:r>
      <w:r w:rsidRPr="000D0A3F">
        <w:rPr>
          <w:rFonts w:ascii="Times New Roman" w:hAnsi="Times New Roman" w:cs="Times New Roman"/>
        </w:rPr>
        <w:t>commissioned</w:t>
      </w:r>
      <w:r w:rsidR="00854E5C">
        <w:rPr>
          <w:rFonts w:ascii="Times New Roman" w:hAnsi="Times New Roman" w:cs="Times New Roman"/>
        </w:rPr>
        <w:t xml:space="preserve">, </w:t>
      </w:r>
      <w:r w:rsidR="00854E5C" w:rsidRPr="000D0A3F">
        <w:rPr>
          <w:rFonts w:ascii="Times New Roman" w:hAnsi="Times New Roman" w:cs="Times New Roman"/>
        </w:rPr>
        <w:t>arguing that informal networking is a key mechanism for reproducing gender and other inequalities</w:t>
      </w:r>
      <w:r w:rsidRPr="000D0A3F">
        <w:rPr>
          <w:rFonts w:ascii="Times New Roman" w:hAnsi="Times New Roman" w:cs="Times New Roman"/>
        </w:rPr>
        <w:t xml:space="preserve">. Her work is valuable in featuring those who do the ‘hiring’ or selecting as well as those who are seeking work. Her </w:t>
      </w:r>
      <w:r w:rsidR="00854E5C">
        <w:rPr>
          <w:rFonts w:ascii="Times New Roman" w:hAnsi="Times New Roman" w:cs="Times New Roman"/>
        </w:rPr>
        <w:t>article</w:t>
      </w:r>
      <w:r w:rsidRPr="000D0A3F">
        <w:rPr>
          <w:rFonts w:ascii="Times New Roman" w:hAnsi="Times New Roman" w:cs="Times New Roman"/>
        </w:rPr>
        <w:t xml:space="preserve"> illuminates h</w:t>
      </w:r>
      <w:r w:rsidR="0055290B">
        <w:rPr>
          <w:rFonts w:ascii="Times New Roman" w:hAnsi="Times New Roman" w:cs="Times New Roman"/>
        </w:rPr>
        <w:t xml:space="preserve">ow </w:t>
      </w:r>
      <w:proofErr w:type="spellStart"/>
      <w:r w:rsidR="0055290B">
        <w:rPr>
          <w:rFonts w:ascii="Times New Roman" w:hAnsi="Times New Roman" w:cs="Times New Roman"/>
        </w:rPr>
        <w:t>homophily</w:t>
      </w:r>
      <w:proofErr w:type="spellEnd"/>
      <w:r w:rsidR="0055290B">
        <w:rPr>
          <w:rFonts w:ascii="Times New Roman" w:hAnsi="Times New Roman" w:cs="Times New Roman"/>
        </w:rPr>
        <w:t xml:space="preserve"> works in practice,</w:t>
      </w:r>
      <w:r w:rsidRPr="000D0A3F">
        <w:rPr>
          <w:rFonts w:ascii="Times New Roman" w:hAnsi="Times New Roman" w:cs="Times New Roman"/>
        </w:rPr>
        <w:t xml:space="preserve"> She demonstrates the way that notions of ‘the market’ and of ‘risk’ and ‘trust’ together come to constitute a situation </w:t>
      </w:r>
      <w:r w:rsidR="00C65641" w:rsidRPr="000D0A3F">
        <w:rPr>
          <w:rFonts w:ascii="Times New Roman" w:hAnsi="Times New Roman" w:cs="Times New Roman"/>
        </w:rPr>
        <w:t>that</w:t>
      </w:r>
      <w:r w:rsidRPr="000D0A3F">
        <w:rPr>
          <w:rFonts w:ascii="Times New Roman" w:hAnsi="Times New Roman" w:cs="Times New Roman"/>
        </w:rPr>
        <w:t xml:space="preserve"> reproduces the status quo (see also Conor, this volume).</w:t>
      </w:r>
    </w:p>
    <w:p w14:paraId="06F3ADD9" w14:textId="53084A92" w:rsidR="00DC0C89" w:rsidRPr="000D0A3F" w:rsidRDefault="00DC0C89" w:rsidP="00DC0C89">
      <w:pPr>
        <w:rPr>
          <w:rFonts w:ascii="Times New Roman" w:hAnsi="Times New Roman" w:cs="Times New Roman"/>
        </w:rPr>
      </w:pPr>
      <w:r w:rsidRPr="000D0A3F">
        <w:rPr>
          <w:rFonts w:ascii="Times New Roman" w:hAnsi="Times New Roman" w:cs="Times New Roman"/>
        </w:rPr>
        <w:t>Leung</w:t>
      </w:r>
      <w:r w:rsidR="00D2027A">
        <w:rPr>
          <w:rFonts w:ascii="Times New Roman" w:hAnsi="Times New Roman" w:cs="Times New Roman"/>
        </w:rPr>
        <w:t xml:space="preserve"> Wing-Fai</w:t>
      </w:r>
      <w:r w:rsidRPr="000D0A3F">
        <w:rPr>
          <w:rFonts w:ascii="Times New Roman" w:hAnsi="Times New Roman" w:cs="Times New Roman"/>
        </w:rPr>
        <w:t xml:space="preserve">, </w:t>
      </w:r>
      <w:r w:rsidR="00D2027A">
        <w:rPr>
          <w:rFonts w:ascii="Times New Roman" w:hAnsi="Times New Roman" w:cs="Times New Roman"/>
        </w:rPr>
        <w:t xml:space="preserve">Rosalind </w:t>
      </w:r>
      <w:r w:rsidRPr="000D0A3F">
        <w:rPr>
          <w:rFonts w:ascii="Times New Roman" w:hAnsi="Times New Roman" w:cs="Times New Roman"/>
        </w:rPr>
        <w:t xml:space="preserve">Gill and </w:t>
      </w:r>
      <w:r w:rsidR="00D2027A">
        <w:rPr>
          <w:rFonts w:ascii="Times New Roman" w:hAnsi="Times New Roman" w:cs="Times New Roman"/>
        </w:rPr>
        <w:t xml:space="preserve">Keith </w:t>
      </w:r>
      <w:r w:rsidRPr="000D0A3F">
        <w:rPr>
          <w:rFonts w:ascii="Times New Roman" w:hAnsi="Times New Roman" w:cs="Times New Roman"/>
        </w:rPr>
        <w:t>Randle highlight similar issues in relation to film production. Noting the dominance of freelancing in this field they unpack the significance of networking, to understand what one interviewee described as ‘men… feeling more comfortable with their own… The peer on peer thing, and the stories they relate to’. D</w:t>
      </w:r>
      <w:r w:rsidR="00D2027A">
        <w:rPr>
          <w:rFonts w:ascii="Times New Roman" w:hAnsi="Times New Roman" w:cs="Times New Roman"/>
        </w:rPr>
        <w:t>eborah Jones and Judith Pringle’</w:t>
      </w:r>
      <w:r w:rsidRPr="000D0A3F">
        <w:rPr>
          <w:rFonts w:ascii="Times New Roman" w:hAnsi="Times New Roman" w:cs="Times New Roman"/>
        </w:rPr>
        <w:t xml:space="preserve">s article (discussed </w:t>
      </w:r>
      <w:r w:rsidR="00C65641" w:rsidRPr="000D0A3F">
        <w:rPr>
          <w:rFonts w:ascii="Times New Roman" w:hAnsi="Times New Roman" w:cs="Times New Roman"/>
        </w:rPr>
        <w:t xml:space="preserve">further </w:t>
      </w:r>
      <w:r w:rsidRPr="000D0A3F">
        <w:rPr>
          <w:rFonts w:ascii="Times New Roman" w:hAnsi="Times New Roman" w:cs="Times New Roman"/>
        </w:rPr>
        <w:t>in the next section) highlights the way in which inequalities</w:t>
      </w:r>
      <w:r w:rsidR="00AE5D90">
        <w:rPr>
          <w:rFonts w:ascii="Times New Roman" w:hAnsi="Times New Roman" w:cs="Times New Roman"/>
        </w:rPr>
        <w:t xml:space="preserve"> </w:t>
      </w:r>
      <w:r w:rsidRPr="000D0A3F">
        <w:rPr>
          <w:rFonts w:ascii="Times New Roman" w:hAnsi="Times New Roman" w:cs="Times New Roman"/>
        </w:rPr>
        <w:t>become ‘unmanageable’, existing as they do in an in</w:t>
      </w:r>
      <w:r w:rsidR="000B1D37">
        <w:rPr>
          <w:rFonts w:ascii="Times New Roman" w:hAnsi="Times New Roman" w:cs="Times New Roman"/>
        </w:rPr>
        <w:t xml:space="preserve">formal and unregulated zone, </w:t>
      </w:r>
      <w:r w:rsidR="00854E5C">
        <w:rPr>
          <w:rFonts w:ascii="Times New Roman" w:hAnsi="Times New Roman" w:cs="Times New Roman"/>
        </w:rPr>
        <w:t>despite</w:t>
      </w:r>
      <w:r w:rsidRPr="000D0A3F">
        <w:rPr>
          <w:rFonts w:ascii="Times New Roman" w:hAnsi="Times New Roman" w:cs="Times New Roman"/>
        </w:rPr>
        <w:t xml:space="preserve"> all the relevant instruments and statutes designed to protect equality of opportunity.</w:t>
      </w:r>
    </w:p>
    <w:p w14:paraId="4D612071" w14:textId="1E00073B" w:rsidR="00DC0C89" w:rsidRPr="000D0A3F" w:rsidRDefault="00854E5C" w:rsidP="004E58DC">
      <w:pPr>
        <w:rPr>
          <w:rFonts w:ascii="Times New Roman" w:hAnsi="Times New Roman" w:cs="Times New Roman"/>
        </w:rPr>
      </w:pPr>
      <w:r>
        <w:rPr>
          <w:rFonts w:ascii="Times New Roman" w:hAnsi="Times New Roman" w:cs="Times New Roman"/>
        </w:rPr>
        <w:t xml:space="preserve">A number of </w:t>
      </w:r>
      <w:r w:rsidR="005C7F25">
        <w:rPr>
          <w:rFonts w:ascii="Times New Roman" w:hAnsi="Times New Roman" w:cs="Times New Roman"/>
        </w:rPr>
        <w:t>article</w:t>
      </w:r>
      <w:r>
        <w:rPr>
          <w:rFonts w:ascii="Times New Roman" w:hAnsi="Times New Roman" w:cs="Times New Roman"/>
        </w:rPr>
        <w:t xml:space="preserve">s discuss how </w:t>
      </w:r>
      <w:r w:rsidR="00DC0C89" w:rsidRPr="000D0A3F">
        <w:rPr>
          <w:rFonts w:ascii="Times New Roman" w:hAnsi="Times New Roman" w:cs="Times New Roman"/>
        </w:rPr>
        <w:t>the ‘flexibility’ of flexible work is designed around the needs of the job rather than those of the worker</w:t>
      </w:r>
      <w:r>
        <w:rPr>
          <w:rFonts w:ascii="Times New Roman" w:hAnsi="Times New Roman" w:cs="Times New Roman"/>
        </w:rPr>
        <w:t xml:space="preserve"> and, like risk, is transferred onto individuals</w:t>
      </w:r>
      <w:r w:rsidR="00DC0C89" w:rsidRPr="000D0A3F">
        <w:rPr>
          <w:rFonts w:ascii="Times New Roman" w:hAnsi="Times New Roman" w:cs="Times New Roman"/>
        </w:rPr>
        <w:t xml:space="preserve">. As </w:t>
      </w:r>
      <w:proofErr w:type="spellStart"/>
      <w:r w:rsidR="00DC0C89" w:rsidRPr="000D0A3F">
        <w:rPr>
          <w:rFonts w:ascii="Times New Roman" w:hAnsi="Times New Roman" w:cs="Times New Roman"/>
        </w:rPr>
        <w:t>Perrons</w:t>
      </w:r>
      <w:proofErr w:type="spellEnd"/>
      <w:r w:rsidR="00DC0C89" w:rsidRPr="000D0A3F">
        <w:rPr>
          <w:rFonts w:ascii="Times New Roman" w:hAnsi="Times New Roman" w:cs="Times New Roman"/>
        </w:rPr>
        <w:t xml:space="preserve"> (2000) has noted acerbically</w:t>
      </w:r>
      <w:r>
        <w:rPr>
          <w:rFonts w:ascii="Times New Roman" w:hAnsi="Times New Roman" w:cs="Times New Roman"/>
        </w:rPr>
        <w:t>,</w:t>
      </w:r>
      <w:r w:rsidR="00DC0C89" w:rsidRPr="000D0A3F">
        <w:rPr>
          <w:rFonts w:ascii="Times New Roman" w:hAnsi="Times New Roman" w:cs="Times New Roman"/>
        </w:rPr>
        <w:t xml:space="preserve"> there exists a ‘very flexible’ account of </w:t>
      </w:r>
      <w:r w:rsidR="00AE5D90">
        <w:rPr>
          <w:rFonts w:ascii="Times New Roman" w:hAnsi="Times New Roman" w:cs="Times New Roman"/>
        </w:rPr>
        <w:t>freelance</w:t>
      </w:r>
      <w:r w:rsidR="00AE5D90" w:rsidRPr="000D0A3F">
        <w:rPr>
          <w:rFonts w:ascii="Times New Roman" w:hAnsi="Times New Roman" w:cs="Times New Roman"/>
        </w:rPr>
        <w:t xml:space="preserve"> </w:t>
      </w:r>
      <w:r w:rsidR="00DC0C89" w:rsidRPr="000D0A3F">
        <w:rPr>
          <w:rFonts w:ascii="Times New Roman" w:hAnsi="Times New Roman" w:cs="Times New Roman"/>
        </w:rPr>
        <w:t xml:space="preserve">working in fields like these (her own focus is on new media). . </w:t>
      </w:r>
      <w:r w:rsidR="00DC0C89" w:rsidRPr="000D0A3F">
        <w:rPr>
          <w:rFonts w:ascii="Times New Roman" w:hAnsi="Times New Roman" w:cs="Times New Roman"/>
        </w:rPr>
        <w:lastRenderedPageBreak/>
        <w:t xml:space="preserve">George Morgan and </w:t>
      </w:r>
      <w:proofErr w:type="spellStart"/>
      <w:r w:rsidR="00DC0C89" w:rsidRPr="000D0A3F">
        <w:rPr>
          <w:rFonts w:ascii="Times New Roman" w:hAnsi="Times New Roman" w:cs="Times New Roman"/>
        </w:rPr>
        <w:t>Pariece</w:t>
      </w:r>
      <w:proofErr w:type="spellEnd"/>
      <w:r w:rsidR="00DC0C89" w:rsidRPr="000D0A3F">
        <w:rPr>
          <w:rFonts w:ascii="Times New Roman" w:hAnsi="Times New Roman" w:cs="Times New Roman"/>
        </w:rPr>
        <w:t xml:space="preserve"> </w:t>
      </w:r>
      <w:proofErr w:type="spellStart"/>
      <w:r w:rsidR="00DC0C89" w:rsidRPr="000D0A3F">
        <w:rPr>
          <w:rFonts w:ascii="Times New Roman" w:hAnsi="Times New Roman" w:cs="Times New Roman"/>
        </w:rPr>
        <w:t>Nelligan</w:t>
      </w:r>
      <w:proofErr w:type="spellEnd"/>
      <w:r w:rsidR="00DC0C89" w:rsidRPr="000D0A3F">
        <w:rPr>
          <w:rFonts w:ascii="Times New Roman" w:hAnsi="Times New Roman" w:cs="Times New Roman"/>
        </w:rPr>
        <w:t xml:space="preserve"> look at how</w:t>
      </w:r>
      <w:r>
        <w:rPr>
          <w:rFonts w:ascii="Times New Roman" w:hAnsi="Times New Roman" w:cs="Times New Roman"/>
        </w:rPr>
        <w:t xml:space="preserve"> responses to</w:t>
      </w:r>
      <w:r w:rsidR="00DC0C89" w:rsidRPr="000D0A3F">
        <w:rPr>
          <w:rFonts w:ascii="Times New Roman" w:hAnsi="Times New Roman" w:cs="Times New Roman"/>
        </w:rPr>
        <w:t xml:space="preserve"> this demand may be both gendered and classed. </w:t>
      </w:r>
      <w:r>
        <w:rPr>
          <w:rFonts w:ascii="Times New Roman" w:hAnsi="Times New Roman" w:cs="Times New Roman"/>
        </w:rPr>
        <w:t>Flexibility</w:t>
      </w:r>
      <w:r w:rsidR="00DC0C89" w:rsidRPr="000D0A3F">
        <w:rPr>
          <w:rFonts w:ascii="Times New Roman" w:hAnsi="Times New Roman" w:cs="Times New Roman"/>
        </w:rPr>
        <w:t xml:space="preserve"> may, they suggest, be particularly challenging for young working-class men steeped within the cultural codes of blue-collar manual work, and struggling to become what they term ‘labi</w:t>
      </w:r>
      <w:r w:rsidR="000B1D37">
        <w:rPr>
          <w:rFonts w:ascii="Times New Roman" w:hAnsi="Times New Roman" w:cs="Times New Roman"/>
        </w:rPr>
        <w:t xml:space="preserve">le labour’. Morgan and </w:t>
      </w:r>
      <w:proofErr w:type="spellStart"/>
      <w:r w:rsidR="000B1D37">
        <w:rPr>
          <w:rFonts w:ascii="Times New Roman" w:hAnsi="Times New Roman" w:cs="Times New Roman"/>
        </w:rPr>
        <w:t>Nelligan’</w:t>
      </w:r>
      <w:r w:rsidR="00DC0C89" w:rsidRPr="000D0A3F">
        <w:rPr>
          <w:rFonts w:ascii="Times New Roman" w:hAnsi="Times New Roman" w:cs="Times New Roman"/>
        </w:rPr>
        <w:t>s</w:t>
      </w:r>
      <w:proofErr w:type="spellEnd"/>
      <w:r w:rsidR="00DC0C89" w:rsidRPr="000D0A3F">
        <w:rPr>
          <w:rFonts w:ascii="Times New Roman" w:hAnsi="Times New Roman" w:cs="Times New Roman"/>
        </w:rPr>
        <w:t xml:space="preserve"> work highlights nicely the psychosocial dimensions of working in the CCI</w:t>
      </w:r>
      <w:r w:rsidR="000B1D37">
        <w:rPr>
          <w:rFonts w:ascii="Times New Roman" w:hAnsi="Times New Roman" w:cs="Times New Roman"/>
        </w:rPr>
        <w:t xml:space="preserve"> </w:t>
      </w:r>
      <w:r w:rsidR="00DC0C89" w:rsidRPr="000D0A3F">
        <w:rPr>
          <w:rFonts w:ascii="Times New Roman" w:hAnsi="Times New Roman" w:cs="Times New Roman"/>
        </w:rPr>
        <w:t>–</w:t>
      </w:r>
      <w:r w:rsidR="000B1D37">
        <w:rPr>
          <w:rFonts w:ascii="Times New Roman" w:hAnsi="Times New Roman" w:cs="Times New Roman"/>
        </w:rPr>
        <w:t xml:space="preserve"> </w:t>
      </w:r>
      <w:r w:rsidR="00DC0C89" w:rsidRPr="000D0A3F">
        <w:rPr>
          <w:rFonts w:ascii="Times New Roman" w:hAnsi="Times New Roman" w:cs="Times New Roman"/>
        </w:rPr>
        <w:t>the notion that in order to thrive it is not only particular skills but also pa</w:t>
      </w:r>
      <w:r w:rsidR="00C65641" w:rsidRPr="000D0A3F">
        <w:rPr>
          <w:rFonts w:ascii="Times New Roman" w:hAnsi="Times New Roman" w:cs="Times New Roman"/>
        </w:rPr>
        <w:t xml:space="preserve">rticular kinds of subjectivity </w:t>
      </w:r>
      <w:r w:rsidR="00DC0C89" w:rsidRPr="000D0A3F">
        <w:rPr>
          <w:rFonts w:ascii="Times New Roman" w:hAnsi="Times New Roman" w:cs="Times New Roman"/>
        </w:rPr>
        <w:t xml:space="preserve">that are needed: flexible, networked, adaptable and entrepreneurial. </w:t>
      </w:r>
      <w:r>
        <w:rPr>
          <w:rFonts w:ascii="Times New Roman" w:hAnsi="Times New Roman" w:cs="Times New Roman"/>
        </w:rPr>
        <w:t xml:space="preserve"> The collection as a whole</w:t>
      </w:r>
      <w:r w:rsidR="00DC0C89" w:rsidRPr="000D0A3F">
        <w:rPr>
          <w:rFonts w:ascii="Times New Roman" w:hAnsi="Times New Roman" w:cs="Times New Roman"/>
        </w:rPr>
        <w:t xml:space="preserve"> offer</w:t>
      </w:r>
      <w:r>
        <w:rPr>
          <w:rFonts w:ascii="Times New Roman" w:hAnsi="Times New Roman" w:cs="Times New Roman"/>
        </w:rPr>
        <w:t>s</w:t>
      </w:r>
      <w:r w:rsidR="00DC0C89" w:rsidRPr="000D0A3F">
        <w:rPr>
          <w:rFonts w:ascii="Times New Roman" w:hAnsi="Times New Roman" w:cs="Times New Roman"/>
        </w:rPr>
        <w:t xml:space="preserve"> different vantage points into the psychic life of neoliberalism (see also Gill, 201</w:t>
      </w:r>
      <w:r w:rsidR="00287C0C">
        <w:rPr>
          <w:rFonts w:ascii="Times New Roman" w:hAnsi="Times New Roman" w:cs="Times New Roman"/>
        </w:rPr>
        <w:t>4a</w:t>
      </w:r>
      <w:r w:rsidR="00DC0C89" w:rsidRPr="000D0A3F">
        <w:rPr>
          <w:rFonts w:ascii="Times New Roman" w:hAnsi="Times New Roman" w:cs="Times New Roman"/>
        </w:rPr>
        <w:t xml:space="preserve">; </w:t>
      </w:r>
      <w:proofErr w:type="spellStart"/>
      <w:r w:rsidR="00DC0C89" w:rsidRPr="000D0A3F">
        <w:rPr>
          <w:rFonts w:ascii="Times New Roman" w:hAnsi="Times New Roman" w:cs="Times New Roman"/>
        </w:rPr>
        <w:t>Scharff</w:t>
      </w:r>
      <w:proofErr w:type="spellEnd"/>
      <w:r w:rsidR="00DC0C89" w:rsidRPr="000D0A3F">
        <w:rPr>
          <w:rFonts w:ascii="Times New Roman" w:hAnsi="Times New Roman" w:cs="Times New Roman"/>
        </w:rPr>
        <w:t xml:space="preserve">, </w:t>
      </w:r>
      <w:r w:rsidR="000D0A3F" w:rsidRPr="000D0A3F">
        <w:rPr>
          <w:rFonts w:ascii="Times New Roman" w:hAnsi="Times New Roman" w:cs="Times New Roman"/>
        </w:rPr>
        <w:t>under review</w:t>
      </w:r>
      <w:r w:rsidR="00DC0C89" w:rsidRPr="000D0A3F">
        <w:rPr>
          <w:rFonts w:ascii="Times New Roman" w:hAnsi="Times New Roman" w:cs="Times New Roman"/>
        </w:rPr>
        <w:t>)</w:t>
      </w:r>
    </w:p>
    <w:p w14:paraId="22267B40" w14:textId="52FC300A" w:rsidR="000D0A3F" w:rsidRPr="000D0A3F" w:rsidRDefault="000D0A3F" w:rsidP="000D0A3F">
      <w:pPr>
        <w:rPr>
          <w:rFonts w:ascii="Times New Roman" w:hAnsi="Times New Roman" w:cs="Times New Roman"/>
          <w:color w:val="000000"/>
          <w:lang w:val="en-US"/>
        </w:rPr>
      </w:pPr>
      <w:r w:rsidRPr="000D0A3F">
        <w:rPr>
          <w:rFonts w:ascii="Times New Roman" w:hAnsi="Times New Roman" w:cs="Times New Roman"/>
        </w:rPr>
        <w:t xml:space="preserve">A second set of themes, closely related to the above, concerns how we understand gender inequality, and </w:t>
      </w:r>
      <w:r w:rsidR="00854E5C">
        <w:rPr>
          <w:rFonts w:ascii="Times New Roman" w:hAnsi="Times New Roman" w:cs="Times New Roman"/>
        </w:rPr>
        <w:t>its connection to</w:t>
      </w:r>
      <w:r w:rsidRPr="000D0A3F">
        <w:rPr>
          <w:rFonts w:ascii="Times New Roman" w:hAnsi="Times New Roman" w:cs="Times New Roman"/>
        </w:rPr>
        <w:t xml:space="preserve"> sexism</w:t>
      </w:r>
      <w:r w:rsidR="00854E5C">
        <w:rPr>
          <w:rFonts w:ascii="Times New Roman" w:hAnsi="Times New Roman" w:cs="Times New Roman"/>
        </w:rPr>
        <w:t>, an issue</w:t>
      </w:r>
      <w:r w:rsidR="00630C44">
        <w:rPr>
          <w:rFonts w:ascii="Times New Roman" w:hAnsi="Times New Roman" w:cs="Times New Roman"/>
        </w:rPr>
        <w:t xml:space="preserve"> which is the focus </w:t>
      </w:r>
      <w:proofErr w:type="gramStart"/>
      <w:r w:rsidR="00630C44">
        <w:rPr>
          <w:rFonts w:ascii="Times New Roman" w:hAnsi="Times New Roman" w:cs="Times New Roman"/>
        </w:rPr>
        <w:t xml:space="preserve">of </w:t>
      </w:r>
      <w:r w:rsidRPr="000D0A3F">
        <w:rPr>
          <w:rFonts w:ascii="Times New Roman" w:hAnsi="Times New Roman" w:cs="Times New Roman"/>
        </w:rPr>
        <w:t xml:space="preserve"> a</w:t>
      </w:r>
      <w:proofErr w:type="gramEnd"/>
      <w:r w:rsidRPr="000D0A3F">
        <w:rPr>
          <w:rFonts w:ascii="Times New Roman" w:hAnsi="Times New Roman" w:cs="Times New Roman"/>
        </w:rPr>
        <w:t xml:space="preserve"> newly revitalised interest</w:t>
      </w:r>
      <w:r w:rsidR="00630C44">
        <w:rPr>
          <w:rFonts w:ascii="Times New Roman" w:hAnsi="Times New Roman" w:cs="Times New Roman"/>
        </w:rPr>
        <w:t>,</w:t>
      </w:r>
      <w:r w:rsidRPr="000D0A3F">
        <w:rPr>
          <w:rFonts w:ascii="Times New Roman" w:hAnsi="Times New Roman" w:cs="Times New Roman"/>
        </w:rPr>
        <w:t xml:space="preserve"> seen in popular culture in the Everyday Sexism Project and in energetic campaigns around sexual violence and media representation.</w:t>
      </w:r>
      <w:r w:rsidR="00630C44">
        <w:rPr>
          <w:rFonts w:ascii="Times New Roman" w:hAnsi="Times New Roman" w:cs="Times New Roman"/>
        </w:rPr>
        <w:t xml:space="preserve"> The prominence of sexism as a focus is striking, especially</w:t>
      </w:r>
      <w:r w:rsidRPr="000D0A3F">
        <w:rPr>
          <w:rFonts w:ascii="Times New Roman" w:hAnsi="Times New Roman" w:cs="Times New Roman"/>
        </w:rPr>
        <w:t xml:space="preserve"> </w:t>
      </w:r>
      <w:r w:rsidR="00630C44">
        <w:rPr>
          <w:rFonts w:ascii="Times New Roman" w:hAnsi="Times New Roman" w:cs="Times New Roman"/>
        </w:rPr>
        <w:t>c</w:t>
      </w:r>
      <w:r w:rsidRPr="000D0A3F">
        <w:rPr>
          <w:rFonts w:ascii="Times New Roman" w:hAnsi="Times New Roman" w:cs="Times New Roman"/>
        </w:rPr>
        <w:t>ompared with writing about gender and work</w:t>
      </w:r>
      <w:r w:rsidR="00630C44">
        <w:rPr>
          <w:rFonts w:ascii="Times New Roman" w:hAnsi="Times New Roman" w:cs="Times New Roman"/>
        </w:rPr>
        <w:t xml:space="preserve"> from</w:t>
      </w:r>
      <w:r w:rsidRPr="000D0A3F">
        <w:rPr>
          <w:rFonts w:ascii="Times New Roman" w:hAnsi="Times New Roman" w:cs="Times New Roman"/>
        </w:rPr>
        <w:t xml:space="preserve"> a decade ago</w:t>
      </w:r>
      <w:r w:rsidR="00630C44">
        <w:rPr>
          <w:rFonts w:ascii="Times New Roman" w:hAnsi="Times New Roman" w:cs="Times New Roman"/>
        </w:rPr>
        <w:t>, and may be</w:t>
      </w:r>
      <w:r w:rsidRPr="000D0A3F">
        <w:rPr>
          <w:rFonts w:ascii="Times New Roman" w:hAnsi="Times New Roman" w:cs="Times New Roman"/>
        </w:rPr>
        <w:t xml:space="preserve"> part of what Gill (2011) has described as the need to ‘get angry again</w:t>
      </w:r>
      <w:r w:rsidR="000B1D37">
        <w:rPr>
          <w:rFonts w:ascii="Times New Roman" w:hAnsi="Times New Roman" w:cs="Times New Roman"/>
        </w:rPr>
        <w:t xml:space="preserve">.’ </w:t>
      </w:r>
      <w:r w:rsidRPr="000D0A3F">
        <w:rPr>
          <w:rFonts w:ascii="Times New Roman" w:hAnsi="Times New Roman" w:cs="Times New Roman"/>
        </w:rPr>
        <w:t xml:space="preserve"> Sexism, gender roles and segregation are connected concerns in this </w:t>
      </w:r>
      <w:r w:rsidR="00630C44">
        <w:rPr>
          <w:rFonts w:ascii="Times New Roman" w:hAnsi="Times New Roman" w:cs="Times New Roman"/>
        </w:rPr>
        <w:t>collection</w:t>
      </w:r>
      <w:r w:rsidRPr="000D0A3F">
        <w:rPr>
          <w:rFonts w:ascii="Times New Roman" w:hAnsi="Times New Roman" w:cs="Times New Roman"/>
        </w:rPr>
        <w:t xml:space="preserve"> and </w:t>
      </w:r>
      <w:proofErr w:type="spellStart"/>
      <w:r w:rsidRPr="000D0A3F">
        <w:rPr>
          <w:rFonts w:ascii="Times New Roman" w:hAnsi="Times New Roman" w:cs="Times New Roman"/>
          <w:color w:val="000000"/>
          <w:lang w:val="en-US"/>
        </w:rPr>
        <w:t>Hesmondhalgh</w:t>
      </w:r>
      <w:proofErr w:type="spellEnd"/>
      <w:r w:rsidRPr="000D0A3F">
        <w:rPr>
          <w:rFonts w:ascii="Times New Roman" w:hAnsi="Times New Roman" w:cs="Times New Roman"/>
          <w:color w:val="000000"/>
          <w:lang w:val="en-US"/>
        </w:rPr>
        <w:t xml:space="preserve"> and Baker and Jones and Pringle all contribute </w:t>
      </w:r>
      <w:r w:rsidR="00630C44">
        <w:rPr>
          <w:rFonts w:ascii="Times New Roman" w:hAnsi="Times New Roman" w:cs="Times New Roman"/>
          <w:color w:val="000000"/>
          <w:lang w:val="en-US"/>
        </w:rPr>
        <w:t>articles</w:t>
      </w:r>
      <w:r w:rsidRPr="000D0A3F">
        <w:rPr>
          <w:rFonts w:ascii="Times New Roman" w:hAnsi="Times New Roman" w:cs="Times New Roman"/>
          <w:color w:val="000000"/>
          <w:lang w:val="en-US"/>
        </w:rPr>
        <w:t xml:space="preserve"> that address these issues. </w:t>
      </w:r>
    </w:p>
    <w:p w14:paraId="395304D1" w14:textId="2FCBBEFC" w:rsidR="000D0A3F" w:rsidRPr="000D0A3F" w:rsidRDefault="000D0A3F" w:rsidP="000B1D37">
      <w:pPr>
        <w:rPr>
          <w:rFonts w:ascii="Times New Roman" w:hAnsi="Times New Roman" w:cs="Times New Roman"/>
        </w:rPr>
      </w:pPr>
      <w:r w:rsidRPr="000D0A3F">
        <w:rPr>
          <w:rFonts w:ascii="Times New Roman" w:hAnsi="Times New Roman" w:cs="Times New Roman"/>
        </w:rPr>
        <w:t>Many writers have noted the extra difficulty that women confront around combining precarious employment with parenting responsibilities, yet this may not be the only issue, and there are dangers in perpetually reinforcing the women-childcare link (Gill, 201</w:t>
      </w:r>
      <w:r w:rsidR="00287C0C">
        <w:rPr>
          <w:rFonts w:ascii="Times New Roman" w:hAnsi="Times New Roman" w:cs="Times New Roman"/>
        </w:rPr>
        <w:t>4a</w:t>
      </w:r>
      <w:r w:rsidRPr="000D0A3F">
        <w:rPr>
          <w:rFonts w:ascii="Times New Roman" w:hAnsi="Times New Roman" w:cs="Times New Roman"/>
        </w:rPr>
        <w:t xml:space="preserve">). As theorists we have to be aware of both the ‘realities’ of gendered lives, and, simultaneously, of how our own stories may cement or challenge these. Moreover, the expectation </w:t>
      </w:r>
      <w:proofErr w:type="gramStart"/>
      <w:r w:rsidRPr="000D0A3F">
        <w:rPr>
          <w:rFonts w:ascii="Times New Roman" w:hAnsi="Times New Roman" w:cs="Times New Roman"/>
        </w:rPr>
        <w:t>that women</w:t>
      </w:r>
      <w:proofErr w:type="gramEnd"/>
      <w:r w:rsidRPr="000D0A3F">
        <w:rPr>
          <w:rFonts w:ascii="Times New Roman" w:hAnsi="Times New Roman" w:cs="Times New Roman"/>
        </w:rPr>
        <w:t xml:space="preserve"> will maintain responsibility for caring roles conflicts with the immersion required for creative making and conventional female orientation to the needs of others. Taylor (2011: 367-8) has argued recently: </w:t>
      </w:r>
      <w:r w:rsidR="000B1D37">
        <w:rPr>
          <w:rFonts w:ascii="Times New Roman" w:hAnsi="Times New Roman" w:cs="Times New Roman"/>
        </w:rPr>
        <w:t>‘</w:t>
      </w:r>
      <w:r w:rsidRPr="000D0A3F">
        <w:rPr>
          <w:rFonts w:ascii="Times New Roman" w:hAnsi="Times New Roman" w:cs="Times New Roman"/>
        </w:rPr>
        <w:t xml:space="preserve">Creative working, as unbounded immersion and personalized, emotional labour, demands the masculine selfishness of the conventional creative artist and this conflicts with long-established gendered </w:t>
      </w:r>
      <w:proofErr w:type="spellStart"/>
      <w:r w:rsidRPr="000D0A3F">
        <w:rPr>
          <w:rFonts w:ascii="Times New Roman" w:hAnsi="Times New Roman" w:cs="Times New Roman"/>
        </w:rPr>
        <w:t>positionings</w:t>
      </w:r>
      <w:proofErr w:type="spellEnd"/>
      <w:r w:rsidRPr="000D0A3F">
        <w:rPr>
          <w:rFonts w:ascii="Times New Roman" w:hAnsi="Times New Roman" w:cs="Times New Roman"/>
        </w:rPr>
        <w:t xml:space="preserve"> of women as other-oriented, attending to the needs of others and heeding their preferences</w:t>
      </w:r>
      <w:r w:rsidR="000B1D37">
        <w:rPr>
          <w:rFonts w:ascii="Times New Roman" w:hAnsi="Times New Roman" w:cs="Times New Roman"/>
        </w:rPr>
        <w:t>’.</w:t>
      </w:r>
    </w:p>
    <w:p w14:paraId="4ED429BB" w14:textId="0A7DBCED" w:rsidR="000D0A3F" w:rsidRPr="000D0A3F" w:rsidRDefault="000D0A3F" w:rsidP="000D0A3F">
      <w:pPr>
        <w:rPr>
          <w:rFonts w:ascii="Times New Roman" w:hAnsi="Times New Roman" w:cs="Times New Roman"/>
        </w:rPr>
      </w:pPr>
      <w:r w:rsidRPr="000D0A3F">
        <w:rPr>
          <w:rFonts w:ascii="Times New Roman" w:hAnsi="Times New Roman" w:cs="Times New Roman"/>
        </w:rPr>
        <w:t>The CCI, it has been observed, are better at recruiting women than at keeping them (O’Connor</w:t>
      </w:r>
      <w:r w:rsidR="000B1D37">
        <w:rPr>
          <w:rFonts w:ascii="Times New Roman" w:hAnsi="Times New Roman" w:cs="Times New Roman"/>
        </w:rPr>
        <w:t>,</w:t>
      </w:r>
      <w:r w:rsidRPr="000D0A3F">
        <w:rPr>
          <w:rFonts w:ascii="Times New Roman" w:hAnsi="Times New Roman" w:cs="Times New Roman"/>
        </w:rPr>
        <w:t xml:space="preserve"> 2010) and the contributions across this volume offer some insight into why this might be the case. </w:t>
      </w:r>
      <w:proofErr w:type="spellStart"/>
      <w:r w:rsidRPr="000D0A3F">
        <w:rPr>
          <w:rFonts w:ascii="Times New Roman" w:hAnsi="Times New Roman" w:cs="Times New Roman"/>
        </w:rPr>
        <w:t>Hesmondhalgh</w:t>
      </w:r>
      <w:proofErr w:type="spellEnd"/>
      <w:r w:rsidRPr="000D0A3F">
        <w:rPr>
          <w:rFonts w:ascii="Times New Roman" w:hAnsi="Times New Roman" w:cs="Times New Roman"/>
        </w:rPr>
        <w:t xml:space="preserve"> and Baker take as their topic the persistent segregation found within media work, a segregation that often seems underpinned by stereotypes</w:t>
      </w:r>
      <w:r w:rsidR="00630C44">
        <w:rPr>
          <w:rFonts w:ascii="Times New Roman" w:hAnsi="Times New Roman" w:cs="Times New Roman"/>
        </w:rPr>
        <w:t>,</w:t>
      </w:r>
      <w:r w:rsidR="00AE5D90">
        <w:rPr>
          <w:rFonts w:ascii="Times New Roman" w:hAnsi="Times New Roman" w:cs="Times New Roman"/>
        </w:rPr>
        <w:t xml:space="preserve"> </w:t>
      </w:r>
      <w:r w:rsidRPr="000D0A3F">
        <w:rPr>
          <w:rFonts w:ascii="Times New Roman" w:hAnsi="Times New Roman" w:cs="Times New Roman"/>
        </w:rPr>
        <w:t>including positive ones such as the notion</w:t>
      </w:r>
      <w:r w:rsidR="00630C44">
        <w:rPr>
          <w:rFonts w:ascii="Times New Roman" w:hAnsi="Times New Roman" w:cs="Times New Roman"/>
        </w:rPr>
        <w:t>s</w:t>
      </w:r>
      <w:r w:rsidRPr="000D0A3F">
        <w:rPr>
          <w:rFonts w:ascii="Times New Roman" w:hAnsi="Times New Roman" w:cs="Times New Roman"/>
        </w:rPr>
        <w:t xml:space="preserve"> that women are caring or are good listeners. They assert the need not simply to challenge the stereotypes, but to move beyond the very dichotomies themselves. In this way their work contributes to a growing body of analyses that explore the flexibility and dynamism of sexism (Gill 2011</w:t>
      </w:r>
      <w:r w:rsidR="000B1D37">
        <w:rPr>
          <w:rFonts w:ascii="Times New Roman" w:hAnsi="Times New Roman" w:cs="Times New Roman"/>
        </w:rPr>
        <w:t>,</w:t>
      </w:r>
      <w:r w:rsidRPr="000D0A3F">
        <w:rPr>
          <w:rFonts w:ascii="Times New Roman" w:hAnsi="Times New Roman" w:cs="Times New Roman"/>
        </w:rPr>
        <w:t xml:space="preserve"> 2014</w:t>
      </w:r>
      <w:r w:rsidR="00287C0C">
        <w:rPr>
          <w:rFonts w:ascii="Times New Roman" w:hAnsi="Times New Roman" w:cs="Times New Roman"/>
        </w:rPr>
        <w:t>a &amp; b</w:t>
      </w:r>
      <w:r w:rsidR="000B1D37">
        <w:rPr>
          <w:rFonts w:ascii="Times New Roman" w:hAnsi="Times New Roman" w:cs="Times New Roman"/>
        </w:rPr>
        <w:t>,</w:t>
      </w:r>
      <w:r w:rsidRPr="000D0A3F">
        <w:rPr>
          <w:rFonts w:ascii="Times New Roman" w:hAnsi="Times New Roman" w:cs="Times New Roman"/>
        </w:rPr>
        <w:t xml:space="preserve"> 2015; </w:t>
      </w:r>
      <w:proofErr w:type="spellStart"/>
      <w:r w:rsidRPr="000D0A3F">
        <w:rPr>
          <w:rFonts w:ascii="Times New Roman" w:hAnsi="Times New Roman" w:cs="Times New Roman"/>
        </w:rPr>
        <w:t>Kelan</w:t>
      </w:r>
      <w:proofErr w:type="spellEnd"/>
      <w:r w:rsidRPr="000D0A3F">
        <w:rPr>
          <w:rFonts w:ascii="Times New Roman" w:hAnsi="Times New Roman" w:cs="Times New Roman"/>
        </w:rPr>
        <w:t>,</w:t>
      </w:r>
      <w:r w:rsidR="000B1D37">
        <w:rPr>
          <w:rFonts w:ascii="Times New Roman" w:hAnsi="Times New Roman" w:cs="Times New Roman"/>
        </w:rPr>
        <w:t xml:space="preserve"> </w:t>
      </w:r>
      <w:r w:rsidRPr="000D0A3F">
        <w:rPr>
          <w:rFonts w:ascii="Times New Roman" w:hAnsi="Times New Roman" w:cs="Times New Roman"/>
        </w:rPr>
        <w:t xml:space="preserve">2009; </w:t>
      </w:r>
      <w:proofErr w:type="spellStart"/>
      <w:r w:rsidRPr="000D0A3F">
        <w:rPr>
          <w:rFonts w:ascii="Times New Roman" w:hAnsi="Times New Roman" w:cs="Times New Roman"/>
        </w:rPr>
        <w:t>Scharff</w:t>
      </w:r>
      <w:proofErr w:type="spellEnd"/>
      <w:r w:rsidRPr="000D0A3F">
        <w:rPr>
          <w:rFonts w:ascii="Times New Roman" w:hAnsi="Times New Roman" w:cs="Times New Roman"/>
        </w:rPr>
        <w:t>, 2012) revealing it to be far more malleable, agile and subtle than trad</w:t>
      </w:r>
      <w:r w:rsidR="000B1D37">
        <w:rPr>
          <w:rFonts w:ascii="Times New Roman" w:hAnsi="Times New Roman" w:cs="Times New Roman"/>
        </w:rPr>
        <w:t>itional definitions allow. Gill’</w:t>
      </w:r>
      <w:r w:rsidRPr="000D0A3F">
        <w:rPr>
          <w:rFonts w:ascii="Times New Roman" w:hAnsi="Times New Roman" w:cs="Times New Roman"/>
        </w:rPr>
        <w:t xml:space="preserve">s work on ‘new sexism’ also informs </w:t>
      </w:r>
      <w:r w:rsidR="00AE5D90">
        <w:rPr>
          <w:rFonts w:ascii="Times New Roman" w:hAnsi="Times New Roman" w:cs="Times New Roman"/>
        </w:rPr>
        <w:t>Fai</w:t>
      </w:r>
      <w:r w:rsidR="00AE5D90" w:rsidRPr="000D0A3F">
        <w:rPr>
          <w:rFonts w:ascii="Times New Roman" w:hAnsi="Times New Roman" w:cs="Times New Roman"/>
        </w:rPr>
        <w:t xml:space="preserve"> </w:t>
      </w:r>
      <w:r w:rsidRPr="000B1D37">
        <w:rPr>
          <w:rFonts w:ascii="Times New Roman" w:hAnsi="Times New Roman" w:cs="Times New Roman"/>
          <w:i/>
        </w:rPr>
        <w:t>et al</w:t>
      </w:r>
      <w:r w:rsidR="000B1D37">
        <w:rPr>
          <w:rFonts w:ascii="Times New Roman" w:hAnsi="Times New Roman" w:cs="Times New Roman"/>
        </w:rPr>
        <w:t>.</w:t>
      </w:r>
      <w:r w:rsidRPr="000D0A3F">
        <w:rPr>
          <w:rFonts w:ascii="Times New Roman" w:hAnsi="Times New Roman" w:cs="Times New Roman"/>
        </w:rPr>
        <w:t xml:space="preserve">’s </w:t>
      </w:r>
      <w:r w:rsidR="005C7F25">
        <w:rPr>
          <w:rFonts w:ascii="Times New Roman" w:hAnsi="Times New Roman" w:cs="Times New Roman"/>
        </w:rPr>
        <w:t>article</w:t>
      </w:r>
      <w:r w:rsidRPr="000D0A3F">
        <w:rPr>
          <w:rFonts w:ascii="Times New Roman" w:hAnsi="Times New Roman" w:cs="Times New Roman"/>
        </w:rPr>
        <w:t xml:space="preserve"> which is notable in considering motherhood not only as presenting</w:t>
      </w:r>
      <w:r w:rsidR="000B1D37">
        <w:rPr>
          <w:rFonts w:ascii="Times New Roman" w:hAnsi="Times New Roman" w:cs="Times New Roman"/>
        </w:rPr>
        <w:t xml:space="preserve"> </w:t>
      </w:r>
      <w:r w:rsidRPr="000D0A3F">
        <w:rPr>
          <w:rFonts w:ascii="Times New Roman" w:hAnsi="Times New Roman" w:cs="Times New Roman"/>
        </w:rPr>
        <w:t>practical challenges for women but also in constituting a central theme of sexist discourse–in such a way as to pre</w:t>
      </w:r>
      <w:r w:rsidR="00287C0C">
        <w:rPr>
          <w:rFonts w:ascii="Times New Roman" w:hAnsi="Times New Roman" w:cs="Times New Roman"/>
        </w:rPr>
        <w:t>s</w:t>
      </w:r>
      <w:r w:rsidRPr="000D0A3F">
        <w:rPr>
          <w:rFonts w:ascii="Times New Roman" w:hAnsi="Times New Roman" w:cs="Times New Roman"/>
        </w:rPr>
        <w:t xml:space="preserve">ent discrimination as ‘reasonable’ and ‘rational’–albeit regrettable. </w:t>
      </w:r>
    </w:p>
    <w:p w14:paraId="3C51CA3E" w14:textId="718AF401" w:rsidR="004E58DC" w:rsidRPr="000D0A3F" w:rsidRDefault="000D0A3F" w:rsidP="004E58DC">
      <w:pPr>
        <w:rPr>
          <w:rFonts w:ascii="Times New Roman" w:hAnsi="Times New Roman" w:cs="Times New Roman"/>
        </w:rPr>
      </w:pPr>
      <w:r w:rsidRPr="000D0A3F">
        <w:rPr>
          <w:rFonts w:ascii="Times New Roman" w:hAnsi="Times New Roman" w:cs="Times New Roman"/>
        </w:rPr>
        <w:t xml:space="preserve">Jones and Pringle also make a novel and important contribution to understanding sexism in their study of below the line workers in the New Zealand film industry. Their analysis highlights both continuities and breaks: on the one hand there are </w:t>
      </w:r>
      <w:r w:rsidRPr="000D0A3F">
        <w:rPr>
          <w:rFonts w:ascii="Times New Roman" w:hAnsi="Times New Roman" w:cs="Times New Roman"/>
        </w:rPr>
        <w:lastRenderedPageBreak/>
        <w:t xml:space="preserve">traditional sexist stereotypes of ‘gung </w:t>
      </w:r>
      <w:proofErr w:type="spellStart"/>
      <w:r w:rsidRPr="000D0A3F">
        <w:rPr>
          <w:rFonts w:ascii="Times New Roman" w:hAnsi="Times New Roman" w:cs="Times New Roman"/>
        </w:rPr>
        <w:t>ho</w:t>
      </w:r>
      <w:proofErr w:type="spellEnd"/>
      <w:r w:rsidRPr="000D0A3F">
        <w:rPr>
          <w:rFonts w:ascii="Times New Roman" w:hAnsi="Times New Roman" w:cs="Times New Roman"/>
        </w:rPr>
        <w:t xml:space="preserve"> jocks’ and ‘girly girls’, etc</w:t>
      </w:r>
      <w:r w:rsidR="000B1D37">
        <w:rPr>
          <w:rFonts w:ascii="Times New Roman" w:hAnsi="Times New Roman" w:cs="Times New Roman"/>
        </w:rPr>
        <w:t>.</w:t>
      </w:r>
      <w:r w:rsidRPr="000D0A3F">
        <w:rPr>
          <w:rFonts w:ascii="Times New Roman" w:hAnsi="Times New Roman" w:cs="Times New Roman"/>
        </w:rPr>
        <w:t>, yet on the other there is an acceptance of sexism as just how it is–in a context in which inequalities are largely ‘unmanageable’. These pieces (as well as</w:t>
      </w:r>
      <w:r w:rsidR="007B1C76">
        <w:rPr>
          <w:rFonts w:ascii="Times New Roman" w:hAnsi="Times New Roman" w:cs="Times New Roman"/>
        </w:rPr>
        <w:t xml:space="preserve"> those by Conor, </w:t>
      </w:r>
      <w:proofErr w:type="spellStart"/>
      <w:r w:rsidR="007B1C76">
        <w:rPr>
          <w:rFonts w:ascii="Times New Roman" w:hAnsi="Times New Roman" w:cs="Times New Roman"/>
        </w:rPr>
        <w:t>Scharff</w:t>
      </w:r>
      <w:proofErr w:type="spellEnd"/>
      <w:r w:rsidRPr="000D0A3F">
        <w:rPr>
          <w:rFonts w:ascii="Times New Roman" w:hAnsi="Times New Roman" w:cs="Times New Roman"/>
        </w:rPr>
        <w:t xml:space="preserve"> and </w:t>
      </w:r>
      <w:proofErr w:type="spellStart"/>
      <w:r w:rsidRPr="000D0A3F">
        <w:rPr>
          <w:rFonts w:ascii="Times New Roman" w:hAnsi="Times New Roman" w:cs="Times New Roman"/>
        </w:rPr>
        <w:t>Wreyford</w:t>
      </w:r>
      <w:proofErr w:type="spellEnd"/>
      <w:r w:rsidRPr="000D0A3F">
        <w:rPr>
          <w:rFonts w:ascii="Times New Roman" w:hAnsi="Times New Roman" w:cs="Times New Roman"/>
        </w:rPr>
        <w:t>) point to the distinctiveness of the operation of sexism in the current postfeminist moment–a moment in which feminism has been both taken into account but also repudiated (</w:t>
      </w:r>
      <w:proofErr w:type="spellStart"/>
      <w:r w:rsidRPr="000D0A3F">
        <w:rPr>
          <w:rFonts w:ascii="Times New Roman" w:hAnsi="Times New Roman" w:cs="Times New Roman"/>
        </w:rPr>
        <w:t>McRobbie</w:t>
      </w:r>
      <w:proofErr w:type="spellEnd"/>
      <w:r w:rsidR="000B1D37">
        <w:rPr>
          <w:rFonts w:ascii="Times New Roman" w:hAnsi="Times New Roman" w:cs="Times New Roman"/>
        </w:rPr>
        <w:t>,</w:t>
      </w:r>
      <w:r w:rsidRPr="000D0A3F">
        <w:rPr>
          <w:rFonts w:ascii="Times New Roman" w:hAnsi="Times New Roman" w:cs="Times New Roman"/>
        </w:rPr>
        <w:t xml:space="preserve"> 2009) and in which an ‘</w:t>
      </w:r>
      <w:proofErr w:type="spellStart"/>
      <w:r w:rsidRPr="000D0A3F">
        <w:rPr>
          <w:rFonts w:ascii="Times New Roman" w:hAnsi="Times New Roman" w:cs="Times New Roman"/>
        </w:rPr>
        <w:t>overing</w:t>
      </w:r>
      <w:proofErr w:type="spellEnd"/>
      <w:r w:rsidRPr="000D0A3F">
        <w:rPr>
          <w:rFonts w:ascii="Times New Roman" w:hAnsi="Times New Roman" w:cs="Times New Roman"/>
        </w:rPr>
        <w:t>’ (Ahmed, 2012) or ‘gender fatigue’ (</w:t>
      </w:r>
      <w:proofErr w:type="spellStart"/>
      <w:r w:rsidRPr="000D0A3F">
        <w:rPr>
          <w:rFonts w:ascii="Times New Roman" w:hAnsi="Times New Roman" w:cs="Times New Roman"/>
        </w:rPr>
        <w:t>Kelan</w:t>
      </w:r>
      <w:proofErr w:type="spellEnd"/>
      <w:r w:rsidRPr="000D0A3F">
        <w:rPr>
          <w:rFonts w:ascii="Times New Roman" w:hAnsi="Times New Roman" w:cs="Times New Roman"/>
        </w:rPr>
        <w:t>, 2009) makes inequalities increasingly unspeakable.</w:t>
      </w:r>
    </w:p>
    <w:p w14:paraId="11CC4A01" w14:textId="0C622394" w:rsidR="00630C44" w:rsidRDefault="004E58DC" w:rsidP="004E58DC">
      <w:pPr>
        <w:rPr>
          <w:rFonts w:ascii="Times New Roman" w:hAnsi="Times New Roman" w:cs="Times New Roman"/>
        </w:rPr>
      </w:pPr>
      <w:r w:rsidRPr="000D0A3F">
        <w:rPr>
          <w:rFonts w:ascii="Times New Roman" w:hAnsi="Times New Roman" w:cs="Times New Roman"/>
        </w:rPr>
        <w:t>A third, key set of themes for this collection relate to identity making and self-representation. Late 20</w:t>
      </w:r>
      <w:r w:rsidRPr="000D0A3F">
        <w:rPr>
          <w:rFonts w:ascii="Times New Roman" w:hAnsi="Times New Roman" w:cs="Times New Roman"/>
          <w:vertAlign w:val="superscript"/>
        </w:rPr>
        <w:t>th</w:t>
      </w:r>
      <w:r w:rsidRPr="000D0A3F">
        <w:rPr>
          <w:rFonts w:ascii="Times New Roman" w:hAnsi="Times New Roman" w:cs="Times New Roman"/>
        </w:rPr>
        <w:t xml:space="preserve"> century market-focused accounts of work emphasised the importance of cultivating ‘Brand You’, in Tom Peters’ term (cited in </w:t>
      </w:r>
      <w:proofErr w:type="spellStart"/>
      <w:r w:rsidRPr="000D0A3F">
        <w:rPr>
          <w:rFonts w:ascii="Times New Roman" w:hAnsi="Times New Roman" w:cs="Times New Roman"/>
        </w:rPr>
        <w:t>Brouillette</w:t>
      </w:r>
      <w:proofErr w:type="spellEnd"/>
      <w:r w:rsidRPr="000D0A3F">
        <w:rPr>
          <w:rFonts w:ascii="Times New Roman" w:hAnsi="Times New Roman" w:cs="Times New Roman"/>
        </w:rPr>
        <w:t xml:space="preserve">, </w:t>
      </w:r>
      <w:r w:rsidR="00C406BC" w:rsidRPr="000D0A3F">
        <w:rPr>
          <w:rFonts w:ascii="Times New Roman" w:hAnsi="Times New Roman" w:cs="Times New Roman"/>
        </w:rPr>
        <w:t xml:space="preserve">2013: </w:t>
      </w:r>
      <w:r w:rsidRPr="000D0A3F">
        <w:rPr>
          <w:rFonts w:ascii="Times New Roman" w:hAnsi="Times New Roman" w:cs="Times New Roman"/>
        </w:rPr>
        <w:t>41) and a recent account of ‘new work’ proposes that gender has now become ‘an act, one which moreover is fused into production, indeed should be understood to be part of what is pro</w:t>
      </w:r>
      <w:r w:rsidR="00C406BC" w:rsidRPr="000D0A3F">
        <w:rPr>
          <w:rFonts w:ascii="Times New Roman" w:hAnsi="Times New Roman" w:cs="Times New Roman"/>
        </w:rPr>
        <w:t xml:space="preserve">duced’ (Adkins and </w:t>
      </w:r>
      <w:proofErr w:type="spellStart"/>
      <w:r w:rsidR="00C406BC" w:rsidRPr="000D0A3F">
        <w:rPr>
          <w:rFonts w:ascii="Times New Roman" w:hAnsi="Times New Roman" w:cs="Times New Roman"/>
        </w:rPr>
        <w:t>Jokinen</w:t>
      </w:r>
      <w:proofErr w:type="spellEnd"/>
      <w:r w:rsidR="000B1D37">
        <w:rPr>
          <w:rFonts w:ascii="Times New Roman" w:hAnsi="Times New Roman" w:cs="Times New Roman"/>
        </w:rPr>
        <w:t>,</w:t>
      </w:r>
      <w:r w:rsidR="00C406BC" w:rsidRPr="000D0A3F">
        <w:rPr>
          <w:rFonts w:ascii="Times New Roman" w:hAnsi="Times New Roman" w:cs="Times New Roman"/>
        </w:rPr>
        <w:t xml:space="preserve"> 2008: </w:t>
      </w:r>
      <w:r w:rsidRPr="000D0A3F">
        <w:rPr>
          <w:rFonts w:ascii="Times New Roman" w:hAnsi="Times New Roman" w:cs="Times New Roman"/>
        </w:rPr>
        <w:t xml:space="preserve">143). Both points would suggest that </w:t>
      </w:r>
      <w:r w:rsidR="00630C44">
        <w:rPr>
          <w:rFonts w:ascii="Times New Roman" w:hAnsi="Times New Roman" w:cs="Times New Roman"/>
        </w:rPr>
        <w:t xml:space="preserve">enacting </w:t>
      </w:r>
      <w:r w:rsidRPr="000D0A3F">
        <w:rPr>
          <w:rFonts w:ascii="Times New Roman" w:hAnsi="Times New Roman" w:cs="Times New Roman"/>
        </w:rPr>
        <w:t xml:space="preserve">gendered occupational identity is a requirement for all contemporary workers. However, we argue that these themes have an additional and special relevance for contemporary creative workers. </w:t>
      </w:r>
    </w:p>
    <w:p w14:paraId="301C6C5B" w14:textId="6CE161A5" w:rsidR="004E58DC" w:rsidRPr="000D0A3F" w:rsidRDefault="004E58DC" w:rsidP="004E58DC">
      <w:pPr>
        <w:rPr>
          <w:rFonts w:ascii="Times New Roman" w:hAnsi="Times New Roman" w:cs="Times New Roman"/>
        </w:rPr>
      </w:pPr>
      <w:r w:rsidRPr="000D0A3F">
        <w:rPr>
          <w:rFonts w:ascii="Times New Roman" w:hAnsi="Times New Roman" w:cs="Times New Roman"/>
        </w:rPr>
        <w:t xml:space="preserve">This is partly because of the general importance of representations and presentation in the media, advertising and many other industries in sector. But an additional reason is the absence of collective workers’ organisations in the CCI. This absence both follows from and reinforces the precariousness and informality of employment in the sector, in that people in short term and informal employment are less likely to form collective organisations, and without such organisations they will have less protection from informal and irregular employment practices. Traditionally, both the professional organisations associated with higher status fields of employment and the unions associated with workers’ ‘trades’ </w:t>
      </w:r>
      <w:r w:rsidR="003E4163" w:rsidRPr="000D0A3F">
        <w:rPr>
          <w:rFonts w:ascii="Times New Roman" w:hAnsi="Times New Roman" w:cs="Times New Roman"/>
        </w:rPr>
        <w:t xml:space="preserve">have </w:t>
      </w:r>
      <w:r w:rsidRPr="000D0A3F">
        <w:rPr>
          <w:rFonts w:ascii="Times New Roman" w:hAnsi="Times New Roman" w:cs="Times New Roman"/>
        </w:rPr>
        <w:t>played an important role in defining and conferring occupational identities. Professional organisations did this</w:t>
      </w:r>
      <w:r w:rsidR="00630C44">
        <w:rPr>
          <w:rFonts w:ascii="Times New Roman" w:hAnsi="Times New Roman" w:cs="Times New Roman"/>
        </w:rPr>
        <w:t>, first,</w:t>
      </w:r>
      <w:r w:rsidRPr="000D0A3F">
        <w:rPr>
          <w:rFonts w:ascii="Times New Roman" w:hAnsi="Times New Roman" w:cs="Times New Roman"/>
        </w:rPr>
        <w:t xml:space="preserve"> by ratifying formal training and entry requirements, conferring professional recognition on entrants to a profession, and</w:t>
      </w:r>
      <w:r w:rsidR="00630C44">
        <w:rPr>
          <w:rFonts w:ascii="Times New Roman" w:hAnsi="Times New Roman" w:cs="Times New Roman"/>
        </w:rPr>
        <w:t xml:space="preserve"> second, by</w:t>
      </w:r>
      <w:r w:rsidRPr="000D0A3F">
        <w:rPr>
          <w:rFonts w:ascii="Times New Roman" w:hAnsi="Times New Roman" w:cs="Times New Roman"/>
        </w:rPr>
        <w:t xml:space="preserve"> policing standards, for example, through the threat of expulsion for non-compliance with regulations or behaviour deemed to discredit the profession as a whole. Within the CCI, architecture is probably the most prominent field to have retained th</w:t>
      </w:r>
      <w:r w:rsidR="00200DA1" w:rsidRPr="000D0A3F">
        <w:rPr>
          <w:rFonts w:ascii="Times New Roman" w:hAnsi="Times New Roman" w:cs="Times New Roman"/>
        </w:rPr>
        <w:t>is model of a profession. Trade</w:t>
      </w:r>
      <w:r w:rsidRPr="000D0A3F">
        <w:rPr>
          <w:rFonts w:ascii="Times New Roman" w:hAnsi="Times New Roman" w:cs="Times New Roman"/>
        </w:rPr>
        <w:t xml:space="preserve"> unions, although weakened during approximately the same period that the CCI have come to prominence, have had a similar role in defining particular employment roles and setting conditions for membership. For example, in the UK context, entry to journalism or acting depended on obtaining membership of the relevant union (the N</w:t>
      </w:r>
      <w:r w:rsidR="00200DA1" w:rsidRPr="000D0A3F">
        <w:rPr>
          <w:rFonts w:ascii="Times New Roman" w:hAnsi="Times New Roman" w:cs="Times New Roman"/>
        </w:rPr>
        <w:t>ational Union of Journalists, NUJ</w:t>
      </w:r>
      <w:r w:rsidR="00E47D75">
        <w:rPr>
          <w:rFonts w:ascii="Times New Roman" w:hAnsi="Times New Roman" w:cs="Times New Roman"/>
        </w:rPr>
        <w:t>;</w:t>
      </w:r>
      <w:r w:rsidRPr="000D0A3F">
        <w:rPr>
          <w:rFonts w:ascii="Times New Roman" w:hAnsi="Times New Roman" w:cs="Times New Roman"/>
        </w:rPr>
        <w:t xml:space="preserve"> Equity). In the absence of such organisations, the collective definition of what it means to be a (particular kind of) creative professional or practitioner will be replaced by</w:t>
      </w:r>
      <w:r w:rsidRPr="000D0A3F">
        <w:rPr>
          <w:rFonts w:ascii="Times New Roman" w:hAnsi="Times New Roman" w:cs="Times New Roman"/>
          <w:u w:val="single"/>
        </w:rPr>
        <w:t xml:space="preserve"> </w:t>
      </w:r>
      <w:r w:rsidRPr="000B1D37">
        <w:rPr>
          <w:rFonts w:ascii="Times New Roman" w:hAnsi="Times New Roman" w:cs="Times New Roman"/>
          <w:i/>
        </w:rPr>
        <w:t>individual</w:t>
      </w:r>
      <w:r w:rsidRPr="000D0A3F">
        <w:rPr>
          <w:rFonts w:ascii="Times New Roman" w:hAnsi="Times New Roman" w:cs="Times New Roman"/>
        </w:rPr>
        <w:t xml:space="preserve"> claims. In other words, in the absence of some ratified qualification or certification, there will be a greater requirement for an individual project to construct</w:t>
      </w:r>
      <w:r w:rsidR="00E47D75">
        <w:rPr>
          <w:rFonts w:ascii="Times New Roman" w:hAnsi="Times New Roman" w:cs="Times New Roman"/>
        </w:rPr>
        <w:t xml:space="preserve"> and enact</w:t>
      </w:r>
      <w:r w:rsidRPr="000D0A3F">
        <w:rPr>
          <w:rFonts w:ascii="Times New Roman" w:hAnsi="Times New Roman" w:cs="Times New Roman"/>
        </w:rPr>
        <w:t xml:space="preserve"> a particular creative occupational identity, for instance, by conforming to the stereotypes and myths attached to it, including by looking the part.</w:t>
      </w:r>
    </w:p>
    <w:p w14:paraId="4D75A245" w14:textId="4D210FCC" w:rsidR="003E4163" w:rsidRPr="000D0A3F" w:rsidRDefault="004E58DC" w:rsidP="003E4163">
      <w:pPr>
        <w:rPr>
          <w:rFonts w:ascii="Times New Roman" w:hAnsi="Times New Roman" w:cs="Times New Roman"/>
        </w:rPr>
      </w:pPr>
      <w:r w:rsidRPr="000D0A3F">
        <w:rPr>
          <w:rFonts w:ascii="Times New Roman" w:hAnsi="Times New Roman" w:cs="Times New Roman"/>
        </w:rPr>
        <w:t xml:space="preserve">One distinctive feature of contemporary creative work may therefore be the </w:t>
      </w:r>
      <w:r w:rsidRPr="000B1D37">
        <w:rPr>
          <w:rFonts w:ascii="Times New Roman" w:hAnsi="Times New Roman" w:cs="Times New Roman"/>
          <w:i/>
        </w:rPr>
        <w:t>extent</w:t>
      </w:r>
      <w:r w:rsidRPr="000D0A3F">
        <w:rPr>
          <w:rFonts w:ascii="Times New Roman" w:hAnsi="Times New Roman" w:cs="Times New Roman"/>
        </w:rPr>
        <w:t xml:space="preserve"> to which it depends on self-presentation</w:t>
      </w:r>
      <w:r w:rsidR="00200DA1" w:rsidRPr="000D0A3F">
        <w:rPr>
          <w:rFonts w:ascii="Times New Roman" w:hAnsi="Times New Roman" w:cs="Times New Roman"/>
        </w:rPr>
        <w:t xml:space="preserve"> (in person, through websites, on </w:t>
      </w:r>
      <w:r w:rsidR="00200DA1" w:rsidRPr="000D0A3F">
        <w:rPr>
          <w:rFonts w:ascii="Times New Roman" w:hAnsi="Times New Roman" w:cs="Times New Roman"/>
          <w:i/>
        </w:rPr>
        <w:t>T</w:t>
      </w:r>
      <w:r w:rsidRPr="000D0A3F">
        <w:rPr>
          <w:rFonts w:ascii="Times New Roman" w:hAnsi="Times New Roman" w:cs="Times New Roman"/>
          <w:i/>
        </w:rPr>
        <w:t>witter</w:t>
      </w:r>
      <w:r w:rsidRPr="000D0A3F">
        <w:rPr>
          <w:rFonts w:ascii="Times New Roman" w:hAnsi="Times New Roman" w:cs="Times New Roman"/>
        </w:rPr>
        <w:t xml:space="preserve"> and so on) as part of an individual claim to a professional status (see also Conor</w:t>
      </w:r>
      <w:r w:rsidR="000B1D37">
        <w:rPr>
          <w:rFonts w:ascii="Times New Roman" w:hAnsi="Times New Roman" w:cs="Times New Roman"/>
        </w:rPr>
        <w:t>,</w:t>
      </w:r>
      <w:r w:rsidRPr="000D0A3F">
        <w:rPr>
          <w:rFonts w:ascii="Times New Roman" w:hAnsi="Times New Roman" w:cs="Times New Roman"/>
        </w:rPr>
        <w:t xml:space="preserve"> 2014: 7-8) and occupational identity. This opens as an area for investigation how crea</w:t>
      </w:r>
      <w:r w:rsidR="002D77C4" w:rsidRPr="000D0A3F">
        <w:rPr>
          <w:rFonts w:ascii="Times New Roman" w:hAnsi="Times New Roman" w:cs="Times New Roman"/>
        </w:rPr>
        <w:t xml:space="preserve">tive workers must negotiate </w:t>
      </w:r>
      <w:r w:rsidRPr="000D0A3F">
        <w:rPr>
          <w:rFonts w:ascii="Times New Roman" w:hAnsi="Times New Roman" w:cs="Times New Roman"/>
        </w:rPr>
        <w:t>received and accepted (gendered, raced, classed) image</w:t>
      </w:r>
      <w:r w:rsidR="002D77C4" w:rsidRPr="000D0A3F">
        <w:rPr>
          <w:rFonts w:ascii="Times New Roman" w:hAnsi="Times New Roman" w:cs="Times New Roman"/>
        </w:rPr>
        <w:t xml:space="preserve">s, practices and personae. Conventionally, the artist/creative maker is male and in </w:t>
      </w:r>
      <w:r w:rsidR="002D77C4" w:rsidRPr="000D0A3F">
        <w:rPr>
          <w:rFonts w:ascii="Times New Roman" w:hAnsi="Times New Roman" w:cs="Times New Roman"/>
        </w:rPr>
        <w:lastRenderedPageBreak/>
        <w:t xml:space="preserve">addition, areas of creative practice often divide into a professional or elite form, dominated by men, and the domestic version(s) carried out by women (such as chef versus home cook; fashion designer versus home dressmaker). Taylor and Littleton (2012) have previously suggested that these domestic associations can carry over to stigmatise women’s creative work. In this </w:t>
      </w:r>
      <w:r w:rsidR="00E47D75">
        <w:rPr>
          <w:rFonts w:ascii="Times New Roman" w:hAnsi="Times New Roman" w:cs="Times New Roman"/>
        </w:rPr>
        <w:t>collection</w:t>
      </w:r>
      <w:r w:rsidR="002D77C4" w:rsidRPr="000D0A3F">
        <w:rPr>
          <w:rFonts w:ascii="Times New Roman" w:hAnsi="Times New Roman" w:cs="Times New Roman"/>
        </w:rPr>
        <w:t xml:space="preserve">, the </w:t>
      </w:r>
      <w:r w:rsidR="00E47D75">
        <w:rPr>
          <w:rFonts w:ascii="Times New Roman" w:hAnsi="Times New Roman" w:cs="Times New Roman"/>
        </w:rPr>
        <w:t>articles</w:t>
      </w:r>
      <w:r w:rsidR="002D77C4" w:rsidRPr="000D0A3F">
        <w:rPr>
          <w:rFonts w:ascii="Times New Roman" w:hAnsi="Times New Roman" w:cs="Times New Roman"/>
        </w:rPr>
        <w:t xml:space="preserve"> by Bridget Conor</w:t>
      </w:r>
      <w:r w:rsidR="00200DA1" w:rsidRPr="000D0A3F">
        <w:rPr>
          <w:rFonts w:ascii="Times New Roman" w:hAnsi="Times New Roman" w:cs="Times New Roman"/>
        </w:rPr>
        <w:t>, Christina</w:t>
      </w:r>
      <w:r w:rsidR="002D77C4" w:rsidRPr="000D0A3F">
        <w:rPr>
          <w:rFonts w:ascii="Times New Roman" w:hAnsi="Times New Roman" w:cs="Times New Roman"/>
        </w:rPr>
        <w:t xml:space="preserve"> </w:t>
      </w:r>
      <w:proofErr w:type="spellStart"/>
      <w:r w:rsidR="002D77C4" w:rsidRPr="000D0A3F">
        <w:rPr>
          <w:rFonts w:ascii="Times New Roman" w:hAnsi="Times New Roman" w:cs="Times New Roman"/>
        </w:rPr>
        <w:t>Scharff</w:t>
      </w:r>
      <w:proofErr w:type="spellEnd"/>
      <w:r w:rsidR="002D77C4" w:rsidRPr="000D0A3F">
        <w:rPr>
          <w:rFonts w:ascii="Times New Roman" w:hAnsi="Times New Roman" w:cs="Times New Roman"/>
        </w:rPr>
        <w:t xml:space="preserve">, Ana </w:t>
      </w:r>
      <w:proofErr w:type="spellStart"/>
      <w:r w:rsidR="000B1D37">
        <w:rPr>
          <w:rFonts w:ascii="Times New Roman" w:hAnsi="Times New Roman" w:cs="Times New Roman"/>
        </w:rPr>
        <w:t>Alacovska</w:t>
      </w:r>
      <w:proofErr w:type="spellEnd"/>
      <w:r w:rsidR="000B1D37">
        <w:rPr>
          <w:rFonts w:ascii="Times New Roman" w:hAnsi="Times New Roman" w:cs="Times New Roman"/>
        </w:rPr>
        <w:t>, and Miranda Banks and</w:t>
      </w:r>
      <w:r w:rsidR="002D77C4" w:rsidRPr="000D0A3F">
        <w:rPr>
          <w:rFonts w:ascii="Times New Roman" w:hAnsi="Times New Roman" w:cs="Times New Roman"/>
        </w:rPr>
        <w:t xml:space="preserve"> Lauren </w:t>
      </w:r>
      <w:proofErr w:type="spellStart"/>
      <w:r w:rsidR="002D77C4" w:rsidRPr="000D0A3F">
        <w:rPr>
          <w:rFonts w:ascii="Times New Roman" w:hAnsi="Times New Roman" w:cs="Times New Roman"/>
        </w:rPr>
        <w:t>Steimer</w:t>
      </w:r>
      <w:proofErr w:type="spellEnd"/>
      <w:r w:rsidR="002D77C4" w:rsidRPr="000D0A3F">
        <w:rPr>
          <w:rFonts w:ascii="Times New Roman" w:hAnsi="Times New Roman" w:cs="Times New Roman"/>
        </w:rPr>
        <w:t xml:space="preserve"> discuss the problems faced by women presenting themselves as, respectively, screenwriters, classical musicians, travel writers and stunt workers, including problems related to the requirements for ‘self-</w:t>
      </w:r>
      <w:proofErr w:type="spellStart"/>
      <w:r w:rsidR="002D77C4" w:rsidRPr="000D0A3F">
        <w:rPr>
          <w:rFonts w:ascii="Times New Roman" w:hAnsi="Times New Roman" w:cs="Times New Roman"/>
        </w:rPr>
        <w:t>mythologising</w:t>
      </w:r>
      <w:proofErr w:type="spellEnd"/>
      <w:r w:rsidR="002D77C4" w:rsidRPr="000D0A3F">
        <w:rPr>
          <w:rFonts w:ascii="Times New Roman" w:hAnsi="Times New Roman" w:cs="Times New Roman"/>
        </w:rPr>
        <w:t>’ (Conor, 2014</w:t>
      </w:r>
      <w:r w:rsidR="000B1D37">
        <w:rPr>
          <w:rFonts w:ascii="Times New Roman" w:hAnsi="Times New Roman" w:cs="Times New Roman"/>
        </w:rPr>
        <w:t xml:space="preserve">: </w:t>
      </w:r>
      <w:r w:rsidR="002D77C4" w:rsidRPr="000D0A3F">
        <w:rPr>
          <w:rFonts w:ascii="Times New Roman" w:hAnsi="Times New Roman" w:cs="Times New Roman"/>
        </w:rPr>
        <w:t>7) and ‘representational strategies’ (</w:t>
      </w:r>
      <w:r w:rsidR="000B1D37">
        <w:rPr>
          <w:rFonts w:ascii="Times New Roman" w:hAnsi="Times New Roman" w:cs="Times New Roman"/>
        </w:rPr>
        <w:t xml:space="preserve">2014: </w:t>
      </w:r>
      <w:r w:rsidR="002D77C4" w:rsidRPr="000D0A3F">
        <w:rPr>
          <w:rFonts w:ascii="Times New Roman" w:hAnsi="Times New Roman" w:cs="Times New Roman"/>
        </w:rPr>
        <w:t xml:space="preserve">8) which prevail in a particular field. </w:t>
      </w:r>
      <w:r w:rsidRPr="000D0A3F">
        <w:rPr>
          <w:rFonts w:ascii="Times New Roman" w:hAnsi="Times New Roman" w:cs="Times New Roman"/>
        </w:rPr>
        <w:t>These contributions all signal that it is crucial to consider the vigilant self-monitoring needed to mainta</w:t>
      </w:r>
      <w:r w:rsidR="003E4163" w:rsidRPr="000D0A3F">
        <w:rPr>
          <w:rFonts w:ascii="Times New Roman" w:hAnsi="Times New Roman" w:cs="Times New Roman"/>
        </w:rPr>
        <w:t>in or expand individual professional</w:t>
      </w:r>
      <w:r w:rsidRPr="000D0A3F">
        <w:rPr>
          <w:rFonts w:ascii="Times New Roman" w:hAnsi="Times New Roman" w:cs="Times New Roman"/>
        </w:rPr>
        <w:t xml:space="preserve"> biographies</w:t>
      </w:r>
      <w:r w:rsidR="003E4163" w:rsidRPr="000D0A3F">
        <w:rPr>
          <w:rFonts w:ascii="Times New Roman" w:hAnsi="Times New Roman" w:cs="Times New Roman"/>
        </w:rPr>
        <w:t>, and the impact of conventional representations on such biographies. One</w:t>
      </w:r>
      <w:r w:rsidRPr="000D0A3F">
        <w:rPr>
          <w:rFonts w:ascii="Times New Roman" w:hAnsi="Times New Roman" w:cs="Times New Roman"/>
        </w:rPr>
        <w:t xml:space="preserve"> issue becomes the extent to which images, representative figures and other depictions of a creative worker become a barrier to the recognition of particular categories of people, including women, as creative practitioners or professionals, perpetuating their exc</w:t>
      </w:r>
      <w:r w:rsidR="003E4163" w:rsidRPr="000D0A3F">
        <w:rPr>
          <w:rFonts w:ascii="Times New Roman" w:hAnsi="Times New Roman" w:cs="Times New Roman"/>
        </w:rPr>
        <w:t>lusion and u</w:t>
      </w:r>
      <w:r w:rsidR="002D77C4" w:rsidRPr="000D0A3F">
        <w:rPr>
          <w:rFonts w:ascii="Times New Roman" w:hAnsi="Times New Roman" w:cs="Times New Roman"/>
        </w:rPr>
        <w:t>nder-representation. Another is</w:t>
      </w:r>
      <w:r w:rsidR="003E4163" w:rsidRPr="000D0A3F">
        <w:rPr>
          <w:rFonts w:ascii="Times New Roman" w:hAnsi="Times New Roman" w:cs="Times New Roman"/>
        </w:rPr>
        <w:t xml:space="preserve"> the </w:t>
      </w:r>
      <w:proofErr w:type="gramStart"/>
      <w:r w:rsidR="003E4163" w:rsidRPr="000D0A3F">
        <w:rPr>
          <w:rFonts w:ascii="Times New Roman" w:hAnsi="Times New Roman" w:cs="Times New Roman"/>
        </w:rPr>
        <w:t>conflicts</w:t>
      </w:r>
      <w:proofErr w:type="gramEnd"/>
      <w:r w:rsidR="003E4163" w:rsidRPr="000D0A3F">
        <w:rPr>
          <w:rFonts w:ascii="Times New Roman" w:hAnsi="Times New Roman" w:cs="Times New Roman"/>
        </w:rPr>
        <w:t xml:space="preserve"> around psychosocial identification which occur when occupational self-presentation must be reconciled with other values and identities. As examples, </w:t>
      </w:r>
      <w:proofErr w:type="spellStart"/>
      <w:r w:rsidR="003E4163" w:rsidRPr="000D0A3F">
        <w:rPr>
          <w:rFonts w:ascii="Times New Roman" w:hAnsi="Times New Roman" w:cs="Times New Roman"/>
        </w:rPr>
        <w:t>Scharff</w:t>
      </w:r>
      <w:proofErr w:type="spellEnd"/>
      <w:r w:rsidR="003E4163" w:rsidRPr="000D0A3F">
        <w:rPr>
          <w:rFonts w:ascii="Times New Roman" w:hAnsi="Times New Roman" w:cs="Times New Roman"/>
        </w:rPr>
        <w:t xml:space="preserve"> discusses how the requirement to ‘sell’ themselves professionally is problematic for women musicians, and Morgan and </w:t>
      </w:r>
      <w:proofErr w:type="spellStart"/>
      <w:r w:rsidR="003E4163" w:rsidRPr="00AE5D90">
        <w:rPr>
          <w:rFonts w:ascii="Times New Roman" w:hAnsi="Times New Roman" w:cs="Times New Roman"/>
        </w:rPr>
        <w:t>Nelligan</w:t>
      </w:r>
      <w:proofErr w:type="spellEnd"/>
      <w:r w:rsidR="003E4163" w:rsidRPr="000D0A3F">
        <w:rPr>
          <w:rFonts w:ascii="Times New Roman" w:hAnsi="Times New Roman" w:cs="Times New Roman"/>
          <w:sz w:val="22"/>
          <w:szCs w:val="22"/>
        </w:rPr>
        <w:t xml:space="preserve"> </w:t>
      </w:r>
      <w:r w:rsidR="003E4163" w:rsidRPr="000D0A3F">
        <w:rPr>
          <w:rFonts w:ascii="Times New Roman" w:hAnsi="Times New Roman" w:cs="Times New Roman"/>
        </w:rPr>
        <w:t xml:space="preserve">consider the conflicts between ‘brittle’ working class masculinities and the fluid self-presentation required to get on in the new economy of the CCI. </w:t>
      </w:r>
    </w:p>
    <w:p w14:paraId="34DF0849" w14:textId="15F4AA07" w:rsidR="004E58DC" w:rsidRPr="000D0A3F" w:rsidRDefault="004E58DC" w:rsidP="004E58DC">
      <w:pPr>
        <w:rPr>
          <w:rFonts w:ascii="Times New Roman" w:hAnsi="Times New Roman" w:cs="Times New Roman"/>
        </w:rPr>
      </w:pPr>
      <w:r w:rsidRPr="000D0A3F">
        <w:rPr>
          <w:rFonts w:ascii="Times New Roman" w:hAnsi="Times New Roman" w:cs="Times New Roman"/>
        </w:rPr>
        <w:t>The new circumstances of the contemporary cultural and creative industries thus return us to the problems which have been named in relation to more conventional occupations and areas of work: prejudice, glass ceilings and ‘sticky floors’ so that, for example, women are required to be exceptionally good in order to receive the notice and reward which would be granted to a man for more ordinary achievements. For women in precarious creative employment, there is often no redress through formal appeals and an a</w:t>
      </w:r>
      <w:r w:rsidR="000B1D37">
        <w:rPr>
          <w:rFonts w:ascii="Times New Roman" w:hAnsi="Times New Roman" w:cs="Times New Roman"/>
        </w:rPr>
        <w:t>dditional problem, discussed by</w:t>
      </w:r>
      <w:r w:rsidR="00AE5D90">
        <w:rPr>
          <w:rFonts w:ascii="Times New Roman" w:hAnsi="Times New Roman" w:cs="Times New Roman"/>
        </w:rPr>
        <w:t xml:space="preserve"> </w:t>
      </w:r>
      <w:proofErr w:type="spellStart"/>
      <w:r w:rsidRPr="000D0A3F">
        <w:rPr>
          <w:rFonts w:ascii="Times New Roman" w:hAnsi="Times New Roman" w:cs="Times New Roman"/>
        </w:rPr>
        <w:t>Wreyford</w:t>
      </w:r>
      <w:proofErr w:type="spellEnd"/>
      <w:r w:rsidRPr="000D0A3F">
        <w:rPr>
          <w:rFonts w:ascii="Times New Roman" w:hAnsi="Times New Roman" w:cs="Times New Roman"/>
        </w:rPr>
        <w:t xml:space="preserve"> </w:t>
      </w:r>
      <w:r w:rsidR="00200DA1" w:rsidRPr="000D0A3F">
        <w:rPr>
          <w:rFonts w:ascii="Times New Roman" w:hAnsi="Times New Roman" w:cs="Times New Roman"/>
        </w:rPr>
        <w:t xml:space="preserve">in her </w:t>
      </w:r>
      <w:r w:rsidR="005C7F25">
        <w:rPr>
          <w:rFonts w:ascii="Times New Roman" w:hAnsi="Times New Roman" w:cs="Times New Roman"/>
        </w:rPr>
        <w:t>article</w:t>
      </w:r>
      <w:r w:rsidR="00200DA1" w:rsidRPr="000D0A3F">
        <w:rPr>
          <w:rFonts w:ascii="Times New Roman" w:hAnsi="Times New Roman" w:cs="Times New Roman"/>
        </w:rPr>
        <w:t xml:space="preserve">, </w:t>
      </w:r>
      <w:r w:rsidRPr="000D0A3F">
        <w:rPr>
          <w:rFonts w:ascii="Times New Roman" w:hAnsi="Times New Roman" w:cs="Times New Roman"/>
        </w:rPr>
        <w:t>becomes the need to avoid looking like a trouble maker so as to avoid ‘scaring off’ those who might offer work in the future.</w:t>
      </w:r>
    </w:p>
    <w:p w14:paraId="6B4D9C7A" w14:textId="31F0BB5A" w:rsidR="004E58DC" w:rsidRPr="000D0A3F" w:rsidRDefault="004E58DC" w:rsidP="004E58DC">
      <w:pPr>
        <w:rPr>
          <w:rFonts w:ascii="Times New Roman" w:hAnsi="Times New Roman" w:cs="Times New Roman"/>
        </w:rPr>
      </w:pPr>
      <w:r w:rsidRPr="000D0A3F">
        <w:rPr>
          <w:rFonts w:ascii="Times New Roman" w:hAnsi="Times New Roman" w:cs="Times New Roman"/>
        </w:rPr>
        <w:t>Our final theme is boundary-crossing and here, contributors have highlighted the myriad ways in which gendered work in creative industries travels across and within established (but perhaps, shifting, morphing, even disintegrating…) boundaries: home and work; paid work and unpaid work; production and reproduction. The ‘boundary crossing’ potentialities of creative labour may be a potential attraction for women, both as a turning away from the perceived banality or suppression of individuality associated with conventional workplaces, and also as an unconfident response to anticipated difficulties.</w:t>
      </w:r>
      <w:r w:rsidR="000B1D37">
        <w:rPr>
          <w:rFonts w:ascii="Times New Roman" w:hAnsi="Times New Roman" w:cs="Times New Roman"/>
        </w:rPr>
        <w:t xml:space="preserve"> </w:t>
      </w:r>
      <w:r w:rsidRPr="000D0A3F">
        <w:rPr>
          <w:rFonts w:ascii="Times New Roman" w:hAnsi="Times New Roman" w:cs="Times New Roman"/>
        </w:rPr>
        <w:t>Creative work may therefore be attractive to women as ‘not work’ (Taylor and Littleton</w:t>
      </w:r>
      <w:r w:rsidR="000B1D37">
        <w:rPr>
          <w:rFonts w:ascii="Times New Roman" w:hAnsi="Times New Roman" w:cs="Times New Roman"/>
        </w:rPr>
        <w:t>,</w:t>
      </w:r>
      <w:r w:rsidRPr="000D0A3F">
        <w:rPr>
          <w:rFonts w:ascii="Times New Roman" w:hAnsi="Times New Roman" w:cs="Times New Roman"/>
        </w:rPr>
        <w:t xml:space="preserve"> 2012) – a concept </w:t>
      </w:r>
      <w:proofErr w:type="gramStart"/>
      <w:r w:rsidRPr="000D0A3F">
        <w:rPr>
          <w:rFonts w:ascii="Times New Roman" w:hAnsi="Times New Roman" w:cs="Times New Roman"/>
        </w:rPr>
        <w:t>which</w:t>
      </w:r>
      <w:proofErr w:type="gramEnd"/>
      <w:r w:rsidRPr="000D0A3F">
        <w:rPr>
          <w:rFonts w:ascii="Times New Roman" w:hAnsi="Times New Roman" w:cs="Times New Roman"/>
        </w:rPr>
        <w:t xml:space="preserve"> links up to Banks’ (2007) notion of the morality of cultural work. There is also a resonance here with the ‘refusal of work’ movement in parts of Europe in the 1960s and 70s, a movement that heavily influenced </w:t>
      </w:r>
      <w:proofErr w:type="spellStart"/>
      <w:r w:rsidRPr="000D0A3F">
        <w:rPr>
          <w:rFonts w:ascii="Times New Roman" w:hAnsi="Times New Roman" w:cs="Times New Roman"/>
        </w:rPr>
        <w:t>Operaismo</w:t>
      </w:r>
      <w:proofErr w:type="spellEnd"/>
      <w:r w:rsidRPr="000D0A3F">
        <w:rPr>
          <w:rFonts w:ascii="Times New Roman" w:hAnsi="Times New Roman" w:cs="Times New Roman"/>
        </w:rPr>
        <w:t xml:space="preserve"> authors (such as </w:t>
      </w:r>
      <w:proofErr w:type="spellStart"/>
      <w:r w:rsidRPr="000D0A3F">
        <w:rPr>
          <w:rFonts w:ascii="Times New Roman" w:hAnsi="Times New Roman" w:cs="Times New Roman"/>
        </w:rPr>
        <w:t>Hardt</w:t>
      </w:r>
      <w:proofErr w:type="spellEnd"/>
      <w:r w:rsidRPr="000D0A3F">
        <w:rPr>
          <w:rFonts w:ascii="Times New Roman" w:hAnsi="Times New Roman" w:cs="Times New Roman"/>
        </w:rPr>
        <w:t xml:space="preserve"> and </w:t>
      </w:r>
      <w:proofErr w:type="spellStart"/>
      <w:r w:rsidRPr="000D0A3F">
        <w:rPr>
          <w:rFonts w:ascii="Times New Roman" w:hAnsi="Times New Roman" w:cs="Times New Roman"/>
        </w:rPr>
        <w:t>Negri</w:t>
      </w:r>
      <w:proofErr w:type="spellEnd"/>
      <w:r w:rsidR="000B1D37">
        <w:rPr>
          <w:rFonts w:ascii="Times New Roman" w:hAnsi="Times New Roman" w:cs="Times New Roman"/>
        </w:rPr>
        <w:t>,</w:t>
      </w:r>
      <w:r w:rsidRPr="000D0A3F">
        <w:rPr>
          <w:rFonts w:ascii="Times New Roman" w:hAnsi="Times New Roman" w:cs="Times New Roman"/>
        </w:rPr>
        <w:t xml:space="preserve"> 2000 and </w:t>
      </w:r>
      <w:proofErr w:type="spellStart"/>
      <w:r w:rsidRPr="000D0A3F">
        <w:rPr>
          <w:rFonts w:ascii="Times New Roman" w:hAnsi="Times New Roman" w:cs="Times New Roman"/>
        </w:rPr>
        <w:t>Virno</w:t>
      </w:r>
      <w:proofErr w:type="spellEnd"/>
      <w:r w:rsidR="000B1D37">
        <w:rPr>
          <w:rFonts w:ascii="Times New Roman" w:hAnsi="Times New Roman" w:cs="Times New Roman"/>
        </w:rPr>
        <w:t>,</w:t>
      </w:r>
      <w:r w:rsidRPr="000D0A3F">
        <w:rPr>
          <w:rFonts w:ascii="Times New Roman" w:hAnsi="Times New Roman" w:cs="Times New Roman"/>
        </w:rPr>
        <w:t xml:space="preserve"> 2003, those authors criticised by </w:t>
      </w:r>
      <w:proofErr w:type="spellStart"/>
      <w:r w:rsidRPr="000D0A3F">
        <w:rPr>
          <w:rFonts w:ascii="Times New Roman" w:hAnsi="Times New Roman" w:cs="Times New Roman"/>
        </w:rPr>
        <w:t>McRobbie</w:t>
      </w:r>
      <w:proofErr w:type="spellEnd"/>
      <w:r w:rsidRPr="000D0A3F">
        <w:rPr>
          <w:rFonts w:ascii="Times New Roman" w:hAnsi="Times New Roman" w:cs="Times New Roman"/>
        </w:rPr>
        <w:t xml:space="preserve"> for neglecting gender as a definitional category). We note that Weeks (2011) has recentl</w:t>
      </w:r>
      <w:r w:rsidR="000B1D37">
        <w:rPr>
          <w:rFonts w:ascii="Times New Roman" w:hAnsi="Times New Roman" w:cs="Times New Roman"/>
        </w:rPr>
        <w:t>y called for a utopian form of ‘</w:t>
      </w:r>
      <w:r w:rsidRPr="000D0A3F">
        <w:rPr>
          <w:rFonts w:ascii="Times New Roman" w:hAnsi="Times New Roman" w:cs="Times New Roman"/>
        </w:rPr>
        <w:t>anti work politics</w:t>
      </w:r>
      <w:r w:rsidR="000B1D37">
        <w:rPr>
          <w:rFonts w:ascii="Times New Roman" w:hAnsi="Times New Roman" w:cs="Times New Roman"/>
        </w:rPr>
        <w:t>’</w:t>
      </w:r>
      <w:r w:rsidRPr="000D0A3F">
        <w:rPr>
          <w:rFonts w:ascii="Times New Roman" w:hAnsi="Times New Roman" w:cs="Times New Roman"/>
        </w:rPr>
        <w:t xml:space="preserve"> as a feminist response to excessive neoliberal </w:t>
      </w:r>
      <w:proofErr w:type="spellStart"/>
      <w:r w:rsidRPr="000D0A3F">
        <w:rPr>
          <w:rFonts w:ascii="Times New Roman" w:hAnsi="Times New Roman" w:cs="Times New Roman"/>
        </w:rPr>
        <w:t>productivism</w:t>
      </w:r>
      <w:proofErr w:type="spellEnd"/>
      <w:r w:rsidRPr="000D0A3F">
        <w:rPr>
          <w:rFonts w:ascii="Times New Roman" w:hAnsi="Times New Roman" w:cs="Times New Roman"/>
        </w:rPr>
        <w:t xml:space="preserve">. Stephanie Taylor, Ursula </w:t>
      </w:r>
      <w:proofErr w:type="spellStart"/>
      <w:r w:rsidRPr="000D0A3F">
        <w:rPr>
          <w:rFonts w:ascii="Times New Roman" w:hAnsi="Times New Roman" w:cs="Times New Roman"/>
        </w:rPr>
        <w:t>Huws</w:t>
      </w:r>
      <w:proofErr w:type="spellEnd"/>
      <w:r w:rsidRPr="000D0A3F">
        <w:rPr>
          <w:rFonts w:ascii="Times New Roman" w:hAnsi="Times New Roman" w:cs="Times New Roman"/>
        </w:rPr>
        <w:t xml:space="preserve"> and Leslie Regan Shade </w:t>
      </w:r>
      <w:r w:rsidR="000B1D37">
        <w:rPr>
          <w:rFonts w:ascii="Times New Roman" w:hAnsi="Times New Roman" w:cs="Times New Roman"/>
        </w:rPr>
        <w:t>and</w:t>
      </w:r>
      <w:r w:rsidRPr="000D0A3F">
        <w:rPr>
          <w:rFonts w:ascii="Times New Roman" w:hAnsi="Times New Roman" w:cs="Times New Roman"/>
        </w:rPr>
        <w:t xml:space="preserve"> Jenna Jacobson all contribute </w:t>
      </w:r>
      <w:r w:rsidR="005C7F25">
        <w:rPr>
          <w:rFonts w:ascii="Times New Roman" w:hAnsi="Times New Roman" w:cs="Times New Roman"/>
        </w:rPr>
        <w:t>article</w:t>
      </w:r>
      <w:r w:rsidRPr="000D0A3F">
        <w:rPr>
          <w:rFonts w:ascii="Times New Roman" w:hAnsi="Times New Roman" w:cs="Times New Roman"/>
        </w:rPr>
        <w:t xml:space="preserve">s that consider the blurring of traditional boundaries in creative work, forms of blurring which then illuminate the gendered dynamics of those boundaries. </w:t>
      </w:r>
    </w:p>
    <w:p w14:paraId="1B78EADC" w14:textId="77777777" w:rsidR="000B1D37" w:rsidRDefault="000B1D37" w:rsidP="004E58DC">
      <w:pPr>
        <w:rPr>
          <w:rFonts w:ascii="Times New Roman" w:hAnsi="Times New Roman" w:cs="Times New Roman"/>
          <w:b/>
        </w:rPr>
      </w:pPr>
    </w:p>
    <w:p w14:paraId="722867FD" w14:textId="4270274E" w:rsidR="00BA1551" w:rsidRDefault="00200DA1" w:rsidP="004E58DC">
      <w:pPr>
        <w:rPr>
          <w:rFonts w:ascii="Times New Roman" w:hAnsi="Times New Roman" w:cs="Times New Roman"/>
          <w:b/>
        </w:rPr>
      </w:pPr>
      <w:r w:rsidRPr="000D0A3F">
        <w:rPr>
          <w:rFonts w:ascii="Times New Roman" w:hAnsi="Times New Roman" w:cs="Times New Roman"/>
          <w:b/>
        </w:rPr>
        <w:t>Structure of the volume</w:t>
      </w:r>
    </w:p>
    <w:p w14:paraId="59BCAF1B" w14:textId="0F6F7F44" w:rsidR="00BA1551" w:rsidRPr="000D0A3F" w:rsidRDefault="00BA1551" w:rsidP="00BA1551">
      <w:pPr>
        <w:rPr>
          <w:rFonts w:ascii="Times New Roman" w:hAnsi="Times New Roman" w:cs="Times New Roman"/>
        </w:rPr>
      </w:pPr>
      <w:r w:rsidRPr="000D0A3F">
        <w:rPr>
          <w:rFonts w:ascii="Times New Roman" w:hAnsi="Times New Roman" w:cs="Times New Roman"/>
        </w:rPr>
        <w:t xml:space="preserve">The </w:t>
      </w:r>
      <w:r>
        <w:rPr>
          <w:rFonts w:ascii="Times New Roman" w:hAnsi="Times New Roman" w:cs="Times New Roman"/>
        </w:rPr>
        <w:t>first</w:t>
      </w:r>
      <w:r w:rsidRPr="000D0A3F">
        <w:rPr>
          <w:rFonts w:ascii="Times New Roman" w:hAnsi="Times New Roman" w:cs="Times New Roman"/>
        </w:rPr>
        <w:t xml:space="preserve"> section in the volume focuses on sexism, segregation and gender roles.  </w:t>
      </w:r>
      <w:r w:rsidRPr="000D0A3F">
        <w:rPr>
          <w:rFonts w:ascii="Times New Roman" w:hAnsi="Times New Roman" w:cs="Times New Roman"/>
          <w:b/>
        </w:rPr>
        <w:t xml:space="preserve">David </w:t>
      </w:r>
      <w:proofErr w:type="spellStart"/>
      <w:r w:rsidRPr="000D0A3F">
        <w:rPr>
          <w:rFonts w:ascii="Times New Roman" w:hAnsi="Times New Roman" w:cs="Times New Roman"/>
          <w:b/>
        </w:rPr>
        <w:t>Hesmondhalgh</w:t>
      </w:r>
      <w:proofErr w:type="spellEnd"/>
      <w:r w:rsidRPr="000D0A3F">
        <w:rPr>
          <w:rFonts w:ascii="Times New Roman" w:hAnsi="Times New Roman" w:cs="Times New Roman"/>
          <w:b/>
        </w:rPr>
        <w:t xml:space="preserve"> and Sarah Baker</w:t>
      </w:r>
      <w:r w:rsidRPr="000D0A3F">
        <w:rPr>
          <w:rFonts w:ascii="Times New Roman" w:hAnsi="Times New Roman" w:cs="Times New Roman"/>
        </w:rPr>
        <w:t xml:space="preserve"> look beyond industry-wide statistics on the under-representation of women in the cultural industries in order to investigate how women and men are disproportionately concentrated, or confined within particular roles, such as ‘the creative side’ or marketing. The </w:t>
      </w:r>
      <w:r>
        <w:rPr>
          <w:rFonts w:ascii="Times New Roman" w:hAnsi="Times New Roman" w:cs="Times New Roman"/>
        </w:rPr>
        <w:t>article</w:t>
      </w:r>
      <w:r w:rsidRPr="000D0A3F">
        <w:rPr>
          <w:rFonts w:ascii="Times New Roman" w:hAnsi="Times New Roman" w:cs="Times New Roman"/>
        </w:rPr>
        <w:t xml:space="preserve"> suggest</w:t>
      </w:r>
      <w:r>
        <w:rPr>
          <w:rFonts w:ascii="Times New Roman" w:hAnsi="Times New Roman" w:cs="Times New Roman"/>
        </w:rPr>
        <w:t>s</w:t>
      </w:r>
      <w:r w:rsidRPr="000D0A3F">
        <w:rPr>
          <w:rFonts w:ascii="Times New Roman" w:hAnsi="Times New Roman" w:cs="Times New Roman"/>
        </w:rPr>
        <w:t xml:space="preserve"> that this gendered segregation is sustained by stereotypes. For example, claims that women are more caring and</w:t>
      </w:r>
      <w:r>
        <w:rPr>
          <w:rFonts w:ascii="Times New Roman" w:hAnsi="Times New Roman" w:cs="Times New Roman"/>
        </w:rPr>
        <w:t xml:space="preserve"> </w:t>
      </w:r>
      <w:proofErr w:type="gramStart"/>
      <w:r>
        <w:rPr>
          <w:rFonts w:ascii="Times New Roman" w:hAnsi="Times New Roman" w:cs="Times New Roman"/>
        </w:rPr>
        <w:t xml:space="preserve">better </w:t>
      </w:r>
      <w:r w:rsidRPr="000D0A3F">
        <w:rPr>
          <w:rFonts w:ascii="Times New Roman" w:hAnsi="Times New Roman" w:cs="Times New Roman"/>
        </w:rPr>
        <w:t>organised</w:t>
      </w:r>
      <w:proofErr w:type="gramEnd"/>
      <w:r w:rsidRPr="000D0A3F">
        <w:rPr>
          <w:rFonts w:ascii="Times New Roman" w:hAnsi="Times New Roman" w:cs="Times New Roman"/>
        </w:rPr>
        <w:t xml:space="preserve"> or </w:t>
      </w:r>
      <w:r>
        <w:rPr>
          <w:rFonts w:ascii="Times New Roman" w:hAnsi="Times New Roman" w:cs="Times New Roman"/>
        </w:rPr>
        <w:t>superior</w:t>
      </w:r>
      <w:r w:rsidRPr="000D0A3F">
        <w:rPr>
          <w:rFonts w:ascii="Times New Roman" w:hAnsi="Times New Roman" w:cs="Times New Roman"/>
        </w:rPr>
        <w:t xml:space="preserve"> listeners and communicators can justify their presence in administrative and PR departments. Similar stereotypes can function </w:t>
      </w:r>
      <w:proofErr w:type="spellStart"/>
      <w:r w:rsidRPr="000D0A3F">
        <w:rPr>
          <w:rFonts w:ascii="Times New Roman" w:hAnsi="Times New Roman" w:cs="Times New Roman"/>
        </w:rPr>
        <w:t>oppositionally</w:t>
      </w:r>
      <w:proofErr w:type="spellEnd"/>
      <w:r w:rsidRPr="000D0A3F">
        <w:rPr>
          <w:rFonts w:ascii="Times New Roman" w:hAnsi="Times New Roman" w:cs="Times New Roman"/>
        </w:rPr>
        <w:t xml:space="preserve"> when set against various modes of masculinity, including the ‘</w:t>
      </w:r>
      <w:proofErr w:type="spellStart"/>
      <w:r w:rsidRPr="000D0A3F">
        <w:rPr>
          <w:rFonts w:ascii="Times New Roman" w:hAnsi="Times New Roman" w:cs="Times New Roman"/>
        </w:rPr>
        <w:t>masculinist</w:t>
      </w:r>
      <w:proofErr w:type="spellEnd"/>
      <w:r w:rsidRPr="000D0A3F">
        <w:rPr>
          <w:rFonts w:ascii="Times New Roman" w:hAnsi="Times New Roman" w:cs="Times New Roman"/>
        </w:rPr>
        <w:t xml:space="preserve"> creativity’ noted by Nixon (2003), so that the very ‘qualities’ that women supposedly bring to the non-creative roles, such as their capacity to mother or nurture, become evidence that they are not suited to more prestigious creative work. </w:t>
      </w:r>
    </w:p>
    <w:p w14:paraId="132A52F1" w14:textId="5DA33BAC" w:rsidR="00BA1551" w:rsidRDefault="00BA1551" w:rsidP="0055290B">
      <w:pPr>
        <w:pStyle w:val="Footer"/>
        <w:rPr>
          <w:rFonts w:ascii="Times New Roman" w:hAnsi="Times New Roman"/>
        </w:rPr>
      </w:pPr>
      <w:r>
        <w:rPr>
          <w:rFonts w:ascii="Times New Roman" w:hAnsi="Times New Roman"/>
          <w:b/>
        </w:rPr>
        <w:t xml:space="preserve">Deborah </w:t>
      </w:r>
      <w:r w:rsidRPr="000D0A3F">
        <w:rPr>
          <w:rFonts w:ascii="Times New Roman" w:hAnsi="Times New Roman"/>
          <w:b/>
        </w:rPr>
        <w:t xml:space="preserve">Jones and </w:t>
      </w:r>
      <w:r>
        <w:rPr>
          <w:rFonts w:ascii="Times New Roman" w:hAnsi="Times New Roman"/>
          <w:b/>
        </w:rPr>
        <w:t xml:space="preserve">Judith </w:t>
      </w:r>
      <w:r w:rsidRPr="000D0A3F">
        <w:rPr>
          <w:rFonts w:ascii="Times New Roman" w:hAnsi="Times New Roman"/>
          <w:b/>
        </w:rPr>
        <w:t>Pringle</w:t>
      </w:r>
      <w:r w:rsidRPr="000D0A3F">
        <w:rPr>
          <w:rFonts w:ascii="Times New Roman" w:hAnsi="Times New Roman"/>
        </w:rPr>
        <w:t xml:space="preserve"> draw on their research in the New Zealand film industry to demonstrate </w:t>
      </w:r>
      <w:r>
        <w:rPr>
          <w:rFonts w:ascii="Times New Roman" w:hAnsi="Times New Roman"/>
        </w:rPr>
        <w:t>how</w:t>
      </w:r>
      <w:r w:rsidRPr="000D0A3F">
        <w:rPr>
          <w:rFonts w:ascii="Times New Roman" w:hAnsi="Times New Roman"/>
        </w:rPr>
        <w:t xml:space="preserve"> gender inequalities are produced and reproduced in this profession, especially ‘below-the-line’ professions.  </w:t>
      </w:r>
      <w:r>
        <w:rPr>
          <w:rFonts w:ascii="Times New Roman" w:hAnsi="Times New Roman"/>
        </w:rPr>
        <w:t>D</w:t>
      </w:r>
      <w:r w:rsidRPr="000D0A3F">
        <w:rPr>
          <w:rFonts w:ascii="Times New Roman" w:hAnsi="Times New Roman"/>
        </w:rPr>
        <w:t>raw</w:t>
      </w:r>
      <w:r>
        <w:rPr>
          <w:rFonts w:ascii="Times New Roman" w:hAnsi="Times New Roman"/>
        </w:rPr>
        <w:t>ing</w:t>
      </w:r>
      <w:r w:rsidRPr="000D0A3F">
        <w:rPr>
          <w:rFonts w:ascii="Times New Roman" w:hAnsi="Times New Roman"/>
        </w:rPr>
        <w:t xml:space="preserve"> attention to a ‘deficit model’ in statistical reports on discrimination and gender inequality in creative industries which can imply that ‘women are the problem’</w:t>
      </w:r>
      <w:r>
        <w:rPr>
          <w:rFonts w:ascii="Times New Roman" w:hAnsi="Times New Roman"/>
        </w:rPr>
        <w:t>, t</w:t>
      </w:r>
      <w:r w:rsidRPr="000D0A3F">
        <w:rPr>
          <w:rFonts w:ascii="Times New Roman" w:hAnsi="Times New Roman"/>
        </w:rPr>
        <w:t>hey argue for the usefulness of a case study approach of an industry in which there few of the traditional indices by which sexism might be identifiedt. Their research reveals a number of patterns: workers accept inequalities as par for the course, as simply a matter of ‘getting on’ in the ‘blokey’ worlds of film production, and as not easily enabling life choices such as parenthood. Below-the-line professions fuel very traditional forms of sexism and classism and stereotypically gendered job roles (for instance, ‘technical’ roles are masculine, make-up is feminine).</w:t>
      </w:r>
      <w:r>
        <w:rPr>
          <w:rFonts w:ascii="Times New Roman" w:hAnsi="Times New Roman"/>
        </w:rPr>
        <w:t xml:space="preserve"> Jones and Pringle</w:t>
      </w:r>
      <w:r w:rsidRPr="000D0A3F">
        <w:rPr>
          <w:rFonts w:ascii="Times New Roman" w:hAnsi="Times New Roman"/>
        </w:rPr>
        <w:t xml:space="preserve"> argue that  a film industry suffused with the connected language(s) of national pride and creative freedom is</w:t>
      </w:r>
      <w:r>
        <w:rPr>
          <w:rFonts w:ascii="Times New Roman" w:hAnsi="Times New Roman"/>
        </w:rPr>
        <w:t>, ironically,</w:t>
      </w:r>
      <w:r w:rsidRPr="000D0A3F">
        <w:rPr>
          <w:rFonts w:ascii="Times New Roman" w:hAnsi="Times New Roman"/>
        </w:rPr>
        <w:t xml:space="preserve"> still apt to perpetuate gendered forms of discrimination.</w:t>
      </w:r>
    </w:p>
    <w:p w14:paraId="5A351072" w14:textId="77777777" w:rsidR="0055290B" w:rsidRPr="0055290B" w:rsidRDefault="0055290B" w:rsidP="0055290B">
      <w:pPr>
        <w:pStyle w:val="Footer"/>
        <w:rPr>
          <w:rFonts w:ascii="Times New Roman" w:hAnsi="Times New Roman"/>
        </w:rPr>
      </w:pPr>
    </w:p>
    <w:p w14:paraId="14C590E7" w14:textId="77777777" w:rsidR="0055290B" w:rsidRDefault="00D773E6" w:rsidP="00200DA1">
      <w:pPr>
        <w:rPr>
          <w:rFonts w:ascii="Times New Roman" w:hAnsi="Times New Roman" w:cs="Times New Roman"/>
        </w:rPr>
      </w:pPr>
      <w:r w:rsidRPr="000D0A3F">
        <w:rPr>
          <w:rFonts w:ascii="Times New Roman" w:hAnsi="Times New Roman" w:cs="Times New Roman"/>
        </w:rPr>
        <w:t xml:space="preserve">The </w:t>
      </w:r>
      <w:r w:rsidR="00BA1551">
        <w:rPr>
          <w:rFonts w:ascii="Times New Roman" w:hAnsi="Times New Roman" w:cs="Times New Roman"/>
        </w:rPr>
        <w:t>next</w:t>
      </w:r>
      <w:r w:rsidR="00BA1551" w:rsidRPr="000D0A3F">
        <w:rPr>
          <w:rFonts w:ascii="Times New Roman" w:hAnsi="Times New Roman" w:cs="Times New Roman"/>
        </w:rPr>
        <w:t xml:space="preserve"> </w:t>
      </w:r>
      <w:r w:rsidRPr="000D0A3F">
        <w:rPr>
          <w:rFonts w:ascii="Times New Roman" w:hAnsi="Times New Roman" w:cs="Times New Roman"/>
        </w:rPr>
        <w:t xml:space="preserve">section of this volume is focused on themes of informality and flexibility in creative work and the gendered consequences of these working conditions and practices. </w:t>
      </w:r>
      <w:r w:rsidR="00200DA1" w:rsidRPr="000D0A3F">
        <w:rPr>
          <w:rFonts w:ascii="Times New Roman" w:hAnsi="Times New Roman" w:cs="Times New Roman"/>
        </w:rPr>
        <w:t xml:space="preserve">In their </w:t>
      </w:r>
      <w:r w:rsidR="005C7F25">
        <w:rPr>
          <w:rFonts w:ascii="Times New Roman" w:hAnsi="Times New Roman" w:cs="Times New Roman"/>
        </w:rPr>
        <w:t>article</w:t>
      </w:r>
      <w:r w:rsidR="00200DA1" w:rsidRPr="000D0A3F">
        <w:rPr>
          <w:rFonts w:ascii="Times New Roman" w:hAnsi="Times New Roman" w:cs="Times New Roman"/>
        </w:rPr>
        <w:t xml:space="preserve">, </w:t>
      </w:r>
      <w:r w:rsidR="00200DA1" w:rsidRPr="000D0A3F">
        <w:rPr>
          <w:rFonts w:ascii="Times New Roman" w:hAnsi="Times New Roman" w:cs="Times New Roman"/>
          <w:b/>
        </w:rPr>
        <w:t>Leung Wing-Fai, Keith Randle and Rosalind Gill</w:t>
      </w:r>
      <w:r w:rsidR="00200DA1" w:rsidRPr="000D0A3F">
        <w:rPr>
          <w:rFonts w:ascii="Times New Roman" w:hAnsi="Times New Roman" w:cs="Times New Roman"/>
        </w:rPr>
        <w:t xml:space="preserve"> discuss the gendered nature of freelancing in the film and television industries, using the term ‘scramblers’ to evoke the challenges faced by freelancers as they attempt to ‘get on’ and stay in these sectors over time. Rather than only focusing on gender</w:t>
      </w:r>
      <w:r w:rsidR="00412401" w:rsidRPr="000D0A3F">
        <w:rPr>
          <w:rFonts w:ascii="Times New Roman" w:hAnsi="Times New Roman" w:cs="Times New Roman"/>
        </w:rPr>
        <w:t xml:space="preserve">, the authors highlight that an analysis must also be attentive to other personal characteristics of industry ‘scramblers’: age, class, </w:t>
      </w:r>
      <w:proofErr w:type="gramStart"/>
      <w:r w:rsidR="00412401" w:rsidRPr="000D0A3F">
        <w:rPr>
          <w:rFonts w:ascii="Times New Roman" w:hAnsi="Times New Roman" w:cs="Times New Roman"/>
        </w:rPr>
        <w:t>marital</w:t>
      </w:r>
      <w:proofErr w:type="gramEnd"/>
      <w:r w:rsidR="00412401" w:rsidRPr="000D0A3F">
        <w:rPr>
          <w:rFonts w:ascii="Times New Roman" w:hAnsi="Times New Roman" w:cs="Times New Roman"/>
        </w:rPr>
        <w:t xml:space="preserve"> and family status. They examine</w:t>
      </w:r>
      <w:r w:rsidR="00200DA1" w:rsidRPr="000D0A3F">
        <w:rPr>
          <w:rFonts w:ascii="Times New Roman" w:hAnsi="Times New Roman" w:cs="Times New Roman"/>
        </w:rPr>
        <w:t xml:space="preserve"> the ways in which freelancing exacerbates exclusions in this industry across the</w:t>
      </w:r>
      <w:r w:rsidR="00412401" w:rsidRPr="000D0A3F">
        <w:rPr>
          <w:rFonts w:ascii="Times New Roman" w:hAnsi="Times New Roman" w:cs="Times New Roman"/>
        </w:rPr>
        <w:t>se different axes</w:t>
      </w:r>
      <w:r w:rsidR="00200DA1" w:rsidRPr="000D0A3F">
        <w:rPr>
          <w:rFonts w:ascii="Times New Roman" w:hAnsi="Times New Roman" w:cs="Times New Roman"/>
        </w:rPr>
        <w:t xml:space="preserve">. Bringing </w:t>
      </w:r>
      <w:r w:rsidR="00BC0B79" w:rsidRPr="000D0A3F">
        <w:rPr>
          <w:rFonts w:ascii="Times New Roman" w:hAnsi="Times New Roman" w:cs="Times New Roman"/>
        </w:rPr>
        <w:t xml:space="preserve">together data from over 100 interviews, </w:t>
      </w:r>
      <w:r w:rsidR="00412401" w:rsidRPr="000D0A3F">
        <w:rPr>
          <w:rFonts w:ascii="Times New Roman" w:hAnsi="Times New Roman" w:cs="Times New Roman"/>
        </w:rPr>
        <w:t xml:space="preserve">the </w:t>
      </w:r>
      <w:r w:rsidR="00BC0B79" w:rsidRPr="000D0A3F">
        <w:rPr>
          <w:rFonts w:ascii="Times New Roman" w:hAnsi="Times New Roman" w:cs="Times New Roman"/>
        </w:rPr>
        <w:t>authors</w:t>
      </w:r>
      <w:r w:rsidR="00200DA1" w:rsidRPr="000D0A3F">
        <w:rPr>
          <w:rFonts w:ascii="Times New Roman" w:hAnsi="Times New Roman" w:cs="Times New Roman"/>
        </w:rPr>
        <w:t xml:space="preserve"> are able to identify consistent patterns </w:t>
      </w:r>
      <w:r w:rsidR="00412401" w:rsidRPr="000D0A3F">
        <w:rPr>
          <w:rFonts w:ascii="Times New Roman" w:hAnsi="Times New Roman" w:cs="Times New Roman"/>
        </w:rPr>
        <w:t xml:space="preserve">that affect current and future working practices </w:t>
      </w:r>
      <w:r w:rsidR="00BC0B79" w:rsidRPr="000D0A3F">
        <w:rPr>
          <w:rFonts w:ascii="Times New Roman" w:hAnsi="Times New Roman" w:cs="Times New Roman"/>
        </w:rPr>
        <w:t>around</w:t>
      </w:r>
      <w:r w:rsidR="00200DA1" w:rsidRPr="000D0A3F">
        <w:rPr>
          <w:rFonts w:ascii="Times New Roman" w:hAnsi="Times New Roman" w:cs="Times New Roman"/>
        </w:rPr>
        <w:t xml:space="preserve"> freelance screen produ</w:t>
      </w:r>
      <w:r w:rsidR="00412401" w:rsidRPr="000D0A3F">
        <w:rPr>
          <w:rFonts w:ascii="Times New Roman" w:hAnsi="Times New Roman" w:cs="Times New Roman"/>
        </w:rPr>
        <w:t>ction work and render</w:t>
      </w:r>
      <w:r w:rsidR="00BC0B79" w:rsidRPr="000D0A3F">
        <w:rPr>
          <w:rFonts w:ascii="Times New Roman" w:hAnsi="Times New Roman" w:cs="Times New Roman"/>
        </w:rPr>
        <w:t xml:space="preserve"> it</w:t>
      </w:r>
      <w:r w:rsidR="00200DA1" w:rsidRPr="000D0A3F">
        <w:rPr>
          <w:rFonts w:ascii="Times New Roman" w:hAnsi="Times New Roman" w:cs="Times New Roman"/>
        </w:rPr>
        <w:t xml:space="preserve"> unsustainable </w:t>
      </w:r>
      <w:r w:rsidR="00412401" w:rsidRPr="000D0A3F">
        <w:rPr>
          <w:rFonts w:ascii="Times New Roman" w:hAnsi="Times New Roman" w:cs="Times New Roman"/>
        </w:rPr>
        <w:t xml:space="preserve">for many, especially women. </w:t>
      </w:r>
    </w:p>
    <w:p w14:paraId="641D1BD7" w14:textId="7A54BD11" w:rsidR="00200DA1" w:rsidRPr="000D0A3F" w:rsidRDefault="00200DA1" w:rsidP="00200DA1">
      <w:pPr>
        <w:rPr>
          <w:rFonts w:ascii="Times New Roman" w:hAnsi="Times New Roman" w:cs="Times New Roman"/>
        </w:rPr>
      </w:pPr>
      <w:r w:rsidRPr="000D0A3F">
        <w:rPr>
          <w:rFonts w:ascii="Times New Roman" w:hAnsi="Times New Roman" w:cs="Times New Roman"/>
          <w:b/>
        </w:rPr>
        <w:t xml:space="preserve">George Morgan and </w:t>
      </w:r>
      <w:proofErr w:type="spellStart"/>
      <w:r w:rsidRPr="000D0A3F">
        <w:rPr>
          <w:rFonts w:ascii="Times New Roman" w:hAnsi="Times New Roman" w:cs="Times New Roman"/>
          <w:b/>
        </w:rPr>
        <w:t>Pariece</w:t>
      </w:r>
      <w:proofErr w:type="spellEnd"/>
      <w:r w:rsidRPr="000D0A3F">
        <w:rPr>
          <w:rFonts w:ascii="Times New Roman" w:hAnsi="Times New Roman" w:cs="Times New Roman"/>
          <w:b/>
        </w:rPr>
        <w:t xml:space="preserve"> </w:t>
      </w:r>
      <w:proofErr w:type="spellStart"/>
      <w:r w:rsidRPr="000D0A3F">
        <w:rPr>
          <w:rFonts w:ascii="Times New Roman" w:hAnsi="Times New Roman" w:cs="Times New Roman"/>
          <w:b/>
        </w:rPr>
        <w:t>Nelligan</w:t>
      </w:r>
      <w:proofErr w:type="spellEnd"/>
      <w:r w:rsidR="00412401" w:rsidRPr="000D0A3F">
        <w:rPr>
          <w:rFonts w:ascii="Times New Roman" w:hAnsi="Times New Roman" w:cs="Times New Roman"/>
        </w:rPr>
        <w:t xml:space="preserve"> </w:t>
      </w:r>
      <w:r w:rsidRPr="000D0A3F">
        <w:rPr>
          <w:rFonts w:ascii="Times New Roman" w:hAnsi="Times New Roman" w:cs="Times New Roman"/>
        </w:rPr>
        <w:t xml:space="preserve">discuss the gendered nature of vocational identities and the constraints experienced by aspirant creative workers negotiating the forms of self-presentation which are required in the new economy of ‘post-modern capitalism’. The </w:t>
      </w:r>
      <w:r w:rsidR="00E47D75">
        <w:rPr>
          <w:rFonts w:ascii="Times New Roman" w:hAnsi="Times New Roman" w:cs="Times New Roman"/>
        </w:rPr>
        <w:t>article</w:t>
      </w:r>
      <w:r w:rsidRPr="000D0A3F">
        <w:rPr>
          <w:rFonts w:ascii="Times New Roman" w:hAnsi="Times New Roman" w:cs="Times New Roman"/>
        </w:rPr>
        <w:t xml:space="preserve"> argues that success in contemporary creative careers, for instance in the design world, requires fluidity, ease of self-presentation and a </w:t>
      </w:r>
      <w:r w:rsidRPr="000D0A3F">
        <w:rPr>
          <w:rFonts w:ascii="Times New Roman" w:hAnsi="Times New Roman" w:cs="Times New Roman"/>
        </w:rPr>
        <w:lastRenderedPageBreak/>
        <w:t xml:space="preserve">readiness to dissimulate. For young working class men, these behaviours conflict with the cultural codes of manual labour, craft and apprenticeship, in which authenticity is based in skills acquired over time, and masculinity is taciturn, protecting its integrity through a refusal to perform to the crowd. A case-study approach is used to present the conflicts between the working class masculinities of </w:t>
      </w:r>
      <w:proofErr w:type="spellStart"/>
      <w:r w:rsidRPr="000D0A3F">
        <w:rPr>
          <w:rFonts w:ascii="Times New Roman" w:hAnsi="Times New Roman" w:cs="Times New Roman"/>
        </w:rPr>
        <w:t>Fordist</w:t>
      </w:r>
      <w:proofErr w:type="spellEnd"/>
      <w:r w:rsidRPr="000D0A3F">
        <w:rPr>
          <w:rFonts w:ascii="Times New Roman" w:hAnsi="Times New Roman" w:cs="Times New Roman"/>
        </w:rPr>
        <w:t xml:space="preserve"> production and its associated communities of practice, on the one hand, and the requirements for new workers to become ‘labile labour’, ready to transfer and re-brand their skills, adopt an individualistic and competitive ethos, and grasp serendipitous opportunities as they arise.</w:t>
      </w:r>
    </w:p>
    <w:p w14:paraId="4499EC3E" w14:textId="1FE6359B" w:rsidR="004E58DC" w:rsidRPr="000D0A3F" w:rsidRDefault="00200DA1" w:rsidP="004E58DC">
      <w:pPr>
        <w:rPr>
          <w:rFonts w:ascii="Times New Roman" w:hAnsi="Times New Roman" w:cs="Times New Roman"/>
        </w:rPr>
      </w:pPr>
      <w:r w:rsidRPr="000D0A3F">
        <w:rPr>
          <w:rFonts w:ascii="Times New Roman" w:hAnsi="Times New Roman" w:cs="Times New Roman"/>
          <w:b/>
        </w:rPr>
        <w:t xml:space="preserve">Natalie </w:t>
      </w:r>
      <w:proofErr w:type="spellStart"/>
      <w:r w:rsidRPr="000D0A3F">
        <w:rPr>
          <w:rFonts w:ascii="Times New Roman" w:hAnsi="Times New Roman" w:cs="Times New Roman"/>
          <w:b/>
        </w:rPr>
        <w:t>Wreyford</w:t>
      </w:r>
      <w:proofErr w:type="spellEnd"/>
      <w:r w:rsidRPr="000D0A3F">
        <w:rPr>
          <w:rFonts w:ascii="Times New Roman" w:hAnsi="Times New Roman" w:cs="Times New Roman"/>
        </w:rPr>
        <w:t xml:space="preserve"> argues that the film industry offers an exemplary case</w:t>
      </w:r>
      <w:r w:rsidR="00EF5EF7" w:rsidRPr="000D0A3F">
        <w:rPr>
          <w:rFonts w:ascii="Times New Roman" w:hAnsi="Times New Roman" w:cs="Times New Roman"/>
        </w:rPr>
        <w:t xml:space="preserve"> for</w:t>
      </w:r>
      <w:r w:rsidRPr="000D0A3F">
        <w:rPr>
          <w:rFonts w:ascii="Times New Roman" w:hAnsi="Times New Roman" w:cs="Times New Roman"/>
        </w:rPr>
        <w:t xml:space="preserve"> understanding the dynamics of inequality and exclusion that are seen right across the cultural and creative industries. Whilst most research focuses on the production side of filmmaking, with its project based</w:t>
      </w:r>
      <w:r w:rsidR="00EF5EF7" w:rsidRPr="000D0A3F">
        <w:rPr>
          <w:rFonts w:ascii="Times New Roman" w:hAnsi="Times New Roman" w:cs="Times New Roman"/>
        </w:rPr>
        <w:t xml:space="preserve"> networks, </w:t>
      </w:r>
      <w:proofErr w:type="spellStart"/>
      <w:r w:rsidR="00EF5EF7" w:rsidRPr="000D0A3F">
        <w:rPr>
          <w:rFonts w:ascii="Times New Roman" w:hAnsi="Times New Roman" w:cs="Times New Roman"/>
        </w:rPr>
        <w:t>Wreyford</w:t>
      </w:r>
      <w:proofErr w:type="spellEnd"/>
      <w:r w:rsidR="00EF5EF7" w:rsidRPr="000D0A3F">
        <w:rPr>
          <w:rFonts w:ascii="Times New Roman" w:hAnsi="Times New Roman" w:cs="Times New Roman"/>
        </w:rPr>
        <w:t xml:space="preserve"> (like Conor in</w:t>
      </w:r>
      <w:r w:rsidRPr="000D0A3F">
        <w:rPr>
          <w:rFonts w:ascii="Times New Roman" w:hAnsi="Times New Roman" w:cs="Times New Roman"/>
        </w:rPr>
        <w:t xml:space="preserve"> this volume) is interested in screenwriters</w:t>
      </w:r>
      <w:r w:rsidR="00412401" w:rsidRPr="000D0A3F">
        <w:rPr>
          <w:rFonts w:ascii="Times New Roman" w:hAnsi="Times New Roman" w:cs="Times New Roman"/>
        </w:rPr>
        <w:t xml:space="preserve"> </w:t>
      </w:r>
      <w:r w:rsidRPr="000D0A3F">
        <w:rPr>
          <w:rFonts w:ascii="Times New Roman" w:hAnsi="Times New Roman" w:cs="Times New Roman"/>
        </w:rPr>
        <w:t>–</w:t>
      </w:r>
      <w:r w:rsidR="00412401" w:rsidRPr="000D0A3F">
        <w:rPr>
          <w:rFonts w:ascii="Times New Roman" w:hAnsi="Times New Roman" w:cs="Times New Roman"/>
        </w:rPr>
        <w:t xml:space="preserve"> </w:t>
      </w:r>
      <w:r w:rsidRPr="000D0A3F">
        <w:rPr>
          <w:rFonts w:ascii="Times New Roman" w:hAnsi="Times New Roman" w:cs="Times New Roman"/>
        </w:rPr>
        <w:t>a group, she argues, who</w:t>
      </w:r>
      <w:r w:rsidR="00412401" w:rsidRPr="000D0A3F">
        <w:rPr>
          <w:rFonts w:ascii="Times New Roman" w:hAnsi="Times New Roman" w:cs="Times New Roman"/>
        </w:rPr>
        <w:t xml:space="preserve"> (theoretically) can </w:t>
      </w:r>
      <w:r w:rsidRPr="000D0A3F">
        <w:rPr>
          <w:rFonts w:ascii="Times New Roman" w:hAnsi="Times New Roman" w:cs="Times New Roman"/>
        </w:rPr>
        <w:t>work from home and arrange their working lives and schedules autonomously and therefore should be equally open to women and men. Why, then, are contemporary screen productions in the UK so dominated by male writers?</w:t>
      </w:r>
      <w:r w:rsidR="00EF5EF7" w:rsidRPr="000D0A3F">
        <w:rPr>
          <w:rFonts w:ascii="Times New Roman" w:hAnsi="Times New Roman" w:cs="Times New Roman"/>
        </w:rPr>
        <w:t xml:space="preserve"> </w:t>
      </w:r>
      <w:r w:rsidRPr="000D0A3F">
        <w:rPr>
          <w:rFonts w:ascii="Times New Roman" w:hAnsi="Times New Roman" w:cs="Times New Roman"/>
        </w:rPr>
        <w:t xml:space="preserve">To explore these questions </w:t>
      </w:r>
      <w:proofErr w:type="spellStart"/>
      <w:r w:rsidRPr="000D0A3F">
        <w:rPr>
          <w:rFonts w:ascii="Times New Roman" w:hAnsi="Times New Roman" w:cs="Times New Roman"/>
        </w:rPr>
        <w:t>Wreyford</w:t>
      </w:r>
      <w:proofErr w:type="spellEnd"/>
      <w:r w:rsidRPr="000D0A3F">
        <w:rPr>
          <w:rFonts w:ascii="Times New Roman" w:hAnsi="Times New Roman" w:cs="Times New Roman"/>
        </w:rPr>
        <w:t xml:space="preserve"> draws on more t</w:t>
      </w:r>
      <w:r w:rsidR="00412401" w:rsidRPr="000D0A3F">
        <w:rPr>
          <w:rFonts w:ascii="Times New Roman" w:hAnsi="Times New Roman" w:cs="Times New Roman"/>
        </w:rPr>
        <w:t xml:space="preserve">han 40 interviews </w:t>
      </w:r>
      <w:r w:rsidRPr="000D0A3F">
        <w:rPr>
          <w:rFonts w:ascii="Times New Roman" w:hAnsi="Times New Roman" w:cs="Times New Roman"/>
        </w:rPr>
        <w:t xml:space="preserve">with contemporary screenwriters and those who commission or hire them. This </w:t>
      </w:r>
      <w:r w:rsidR="00F64BBA">
        <w:rPr>
          <w:rFonts w:ascii="Times New Roman" w:hAnsi="Times New Roman" w:cs="Times New Roman"/>
        </w:rPr>
        <w:t>article</w:t>
      </w:r>
      <w:r w:rsidRPr="000D0A3F">
        <w:rPr>
          <w:rFonts w:ascii="Times New Roman" w:hAnsi="Times New Roman" w:cs="Times New Roman"/>
        </w:rPr>
        <w:t xml:space="preserve"> shows compellingly how ideas of ‘meritocracy’, of ‘what the market wants’, of ‘trust’ and of ‘risk avoidance’ systematically work to disadvantage women. Indeed, even when the film industry considers itself to be searching for ‘new talent’, ‘something different’ or ‘the next big thing’, its informal practices of choosing screenwriters most frequently mean that the ‘new’ looks remarkably like the ‘old’.</w:t>
      </w:r>
    </w:p>
    <w:p w14:paraId="6008F0D8" w14:textId="2BBDB4F5" w:rsidR="004E58DC" w:rsidRPr="000D0A3F" w:rsidRDefault="00097572" w:rsidP="004E58DC">
      <w:pPr>
        <w:rPr>
          <w:rFonts w:ascii="Times New Roman" w:hAnsi="Times New Roman" w:cs="Times New Roman"/>
        </w:rPr>
      </w:pPr>
      <w:r w:rsidRPr="000D0A3F">
        <w:rPr>
          <w:rFonts w:ascii="Times New Roman" w:hAnsi="Times New Roman" w:cs="Times New Roman"/>
        </w:rPr>
        <w:t xml:space="preserve">In the third section of the volume, the focus is identity making and representation. </w:t>
      </w:r>
      <w:r w:rsidR="004E58DC" w:rsidRPr="000D0A3F">
        <w:rPr>
          <w:rFonts w:ascii="Times New Roman" w:hAnsi="Times New Roman" w:cs="Times New Roman"/>
          <w:b/>
        </w:rPr>
        <w:t xml:space="preserve">Christina </w:t>
      </w:r>
      <w:proofErr w:type="spellStart"/>
      <w:r w:rsidR="004E58DC" w:rsidRPr="000D0A3F">
        <w:rPr>
          <w:rFonts w:ascii="Times New Roman" w:hAnsi="Times New Roman" w:cs="Times New Roman"/>
          <w:b/>
        </w:rPr>
        <w:t>Scharff's</w:t>
      </w:r>
      <w:proofErr w:type="spellEnd"/>
      <w:r w:rsidR="004E58DC" w:rsidRPr="000D0A3F">
        <w:rPr>
          <w:rFonts w:ascii="Times New Roman" w:hAnsi="Times New Roman" w:cs="Times New Roman"/>
        </w:rPr>
        <w:t xml:space="preserve"> </w:t>
      </w:r>
      <w:r w:rsidR="005C7F25">
        <w:rPr>
          <w:rFonts w:ascii="Times New Roman" w:hAnsi="Times New Roman" w:cs="Times New Roman"/>
        </w:rPr>
        <w:t>article</w:t>
      </w:r>
      <w:r w:rsidR="004E58DC" w:rsidRPr="000D0A3F">
        <w:rPr>
          <w:rFonts w:ascii="Times New Roman" w:hAnsi="Times New Roman" w:cs="Times New Roman"/>
        </w:rPr>
        <w:t xml:space="preserve"> investigates the lives of classical musicians</w:t>
      </w:r>
      <w:r w:rsidR="000B1D37">
        <w:rPr>
          <w:rFonts w:ascii="Times New Roman" w:hAnsi="Times New Roman" w:cs="Times New Roman"/>
        </w:rPr>
        <w:t xml:space="preserve"> </w:t>
      </w:r>
      <w:r w:rsidR="004E58DC" w:rsidRPr="000D0A3F">
        <w:rPr>
          <w:rFonts w:ascii="Times New Roman" w:hAnsi="Times New Roman" w:cs="Times New Roman"/>
        </w:rPr>
        <w:t>–</w:t>
      </w:r>
      <w:r w:rsidR="000B1D37">
        <w:rPr>
          <w:rFonts w:ascii="Times New Roman" w:hAnsi="Times New Roman" w:cs="Times New Roman"/>
        </w:rPr>
        <w:t xml:space="preserve"> </w:t>
      </w:r>
      <w:r w:rsidR="004E58DC" w:rsidRPr="000D0A3F">
        <w:rPr>
          <w:rFonts w:ascii="Times New Roman" w:hAnsi="Times New Roman" w:cs="Times New Roman"/>
        </w:rPr>
        <w:t>an underexplored occupational group in</w:t>
      </w:r>
      <w:r w:rsidR="00BE661C" w:rsidRPr="000D0A3F">
        <w:rPr>
          <w:rFonts w:ascii="Times New Roman" w:hAnsi="Times New Roman" w:cs="Times New Roman"/>
        </w:rPr>
        <w:t xml:space="preserve"> the context of the CCI. She</w:t>
      </w:r>
      <w:r w:rsidR="004E58DC" w:rsidRPr="000D0A3F">
        <w:rPr>
          <w:rFonts w:ascii="Times New Roman" w:hAnsi="Times New Roman" w:cs="Times New Roman"/>
        </w:rPr>
        <w:t xml:space="preserve"> argues that </w:t>
      </w:r>
      <w:r w:rsidR="00F64BBA">
        <w:rPr>
          <w:rFonts w:ascii="Times New Roman" w:hAnsi="Times New Roman" w:cs="Times New Roman"/>
        </w:rPr>
        <w:t>they</w:t>
      </w:r>
      <w:r w:rsidR="004E58DC" w:rsidRPr="000D0A3F">
        <w:rPr>
          <w:rFonts w:ascii="Times New Roman" w:hAnsi="Times New Roman" w:cs="Times New Roman"/>
        </w:rPr>
        <w:t xml:space="preserve"> face many of the same chall</w:t>
      </w:r>
      <w:r w:rsidR="00BE661C" w:rsidRPr="000D0A3F">
        <w:rPr>
          <w:rFonts w:ascii="Times New Roman" w:hAnsi="Times New Roman" w:cs="Times New Roman"/>
        </w:rPr>
        <w:t xml:space="preserve">enges as other cultural workers; the field </w:t>
      </w:r>
      <w:r w:rsidR="004E58DC" w:rsidRPr="000D0A3F">
        <w:rPr>
          <w:rFonts w:ascii="Times New Roman" w:hAnsi="Times New Roman" w:cs="Times New Roman"/>
        </w:rPr>
        <w:t xml:space="preserve">is </w:t>
      </w:r>
      <w:proofErr w:type="spellStart"/>
      <w:r w:rsidR="004E58DC" w:rsidRPr="000D0A3F">
        <w:rPr>
          <w:rFonts w:ascii="Times New Roman" w:hAnsi="Times New Roman" w:cs="Times New Roman"/>
        </w:rPr>
        <w:t>casualised</w:t>
      </w:r>
      <w:proofErr w:type="spellEnd"/>
      <w:r w:rsidR="004E58DC" w:rsidRPr="000D0A3F">
        <w:rPr>
          <w:rFonts w:ascii="Times New Roman" w:hAnsi="Times New Roman" w:cs="Times New Roman"/>
        </w:rPr>
        <w:t>, precarious, characterised by low pay and</w:t>
      </w:r>
      <w:r w:rsidR="00BE661C" w:rsidRPr="000D0A3F">
        <w:rPr>
          <w:rFonts w:ascii="Times New Roman" w:hAnsi="Times New Roman" w:cs="Times New Roman"/>
        </w:rPr>
        <w:t xml:space="preserve"> scarcity of work, and requires</w:t>
      </w:r>
      <w:r w:rsidR="004E58DC" w:rsidRPr="000D0A3F">
        <w:rPr>
          <w:rFonts w:ascii="Times New Roman" w:hAnsi="Times New Roman" w:cs="Times New Roman"/>
        </w:rPr>
        <w:t xml:space="preserve"> mult</w:t>
      </w:r>
      <w:r w:rsidR="00BE661C" w:rsidRPr="000D0A3F">
        <w:rPr>
          <w:rFonts w:ascii="Times New Roman" w:hAnsi="Times New Roman" w:cs="Times New Roman"/>
        </w:rPr>
        <w:t>iple jobbing. I</w:t>
      </w:r>
      <w:r w:rsidR="004E58DC" w:rsidRPr="000D0A3F">
        <w:rPr>
          <w:rFonts w:ascii="Times New Roman" w:hAnsi="Times New Roman" w:cs="Times New Roman"/>
        </w:rPr>
        <w:t xml:space="preserve">t is also deeply shot through by sexism, </w:t>
      </w:r>
      <w:proofErr w:type="spellStart"/>
      <w:r w:rsidR="004E58DC" w:rsidRPr="000D0A3F">
        <w:rPr>
          <w:rFonts w:ascii="Times New Roman" w:hAnsi="Times New Roman" w:cs="Times New Roman"/>
        </w:rPr>
        <w:t>heterosexism</w:t>
      </w:r>
      <w:proofErr w:type="spellEnd"/>
      <w:r w:rsidR="004E58DC" w:rsidRPr="000D0A3F">
        <w:rPr>
          <w:rFonts w:ascii="Times New Roman" w:hAnsi="Times New Roman" w:cs="Times New Roman"/>
        </w:rPr>
        <w:t xml:space="preserve"> and by intersecting class and racial inequalities, including newer forms of inequality that relate to the informal and entrepreneurial nature of the classical music sector.</w:t>
      </w:r>
      <w:r w:rsidRPr="000D0A3F">
        <w:rPr>
          <w:rFonts w:ascii="Times New Roman" w:hAnsi="Times New Roman" w:cs="Times New Roman"/>
        </w:rPr>
        <w:t xml:space="preserve"> </w:t>
      </w:r>
      <w:r w:rsidR="00BE661C" w:rsidRPr="000D0A3F">
        <w:rPr>
          <w:rFonts w:ascii="Times New Roman" w:hAnsi="Times New Roman" w:cs="Times New Roman"/>
        </w:rPr>
        <w:t>Discussing</w:t>
      </w:r>
      <w:r w:rsidR="004E58DC" w:rsidRPr="000D0A3F">
        <w:rPr>
          <w:rFonts w:ascii="Times New Roman" w:hAnsi="Times New Roman" w:cs="Times New Roman"/>
        </w:rPr>
        <w:t xml:space="preserve"> the requirement for </w:t>
      </w:r>
      <w:r w:rsidR="00F64BBA">
        <w:rPr>
          <w:rFonts w:ascii="Times New Roman" w:hAnsi="Times New Roman" w:cs="Times New Roman"/>
        </w:rPr>
        <w:t>them</w:t>
      </w:r>
      <w:r w:rsidR="004E58DC" w:rsidRPr="000D0A3F">
        <w:rPr>
          <w:rFonts w:ascii="Times New Roman" w:hAnsi="Times New Roman" w:cs="Times New Roman"/>
        </w:rPr>
        <w:t xml:space="preserve"> to become entreprene</w:t>
      </w:r>
      <w:r w:rsidR="00BE661C" w:rsidRPr="000D0A3F">
        <w:rPr>
          <w:rFonts w:ascii="Times New Roman" w:hAnsi="Times New Roman" w:cs="Times New Roman"/>
        </w:rPr>
        <w:t xml:space="preserve">urial subjects, </w:t>
      </w:r>
      <w:proofErr w:type="spellStart"/>
      <w:r w:rsidR="00BE661C" w:rsidRPr="000D0A3F">
        <w:rPr>
          <w:rFonts w:ascii="Times New Roman" w:hAnsi="Times New Roman" w:cs="Times New Roman"/>
        </w:rPr>
        <w:t>Scharff</w:t>
      </w:r>
      <w:proofErr w:type="spellEnd"/>
      <w:r w:rsidR="00BE661C" w:rsidRPr="000D0A3F">
        <w:rPr>
          <w:rFonts w:ascii="Times New Roman" w:hAnsi="Times New Roman" w:cs="Times New Roman"/>
        </w:rPr>
        <w:t xml:space="preserve"> considers the implications</w:t>
      </w:r>
      <w:r w:rsidR="004E58DC" w:rsidRPr="000D0A3F">
        <w:rPr>
          <w:rFonts w:ascii="Times New Roman" w:hAnsi="Times New Roman" w:cs="Times New Roman"/>
        </w:rPr>
        <w:t xml:space="preserve"> for musicians of having to see themselves and their work as ‘businesses’ in nee</w:t>
      </w:r>
      <w:r w:rsidR="00BE661C" w:rsidRPr="000D0A3F">
        <w:rPr>
          <w:rFonts w:ascii="Times New Roman" w:hAnsi="Times New Roman" w:cs="Times New Roman"/>
        </w:rPr>
        <w:t xml:space="preserve">d of constant promotion. </w:t>
      </w:r>
      <w:r w:rsidR="00F64BBA">
        <w:rPr>
          <w:rFonts w:ascii="Times New Roman" w:hAnsi="Times New Roman" w:cs="Times New Roman"/>
        </w:rPr>
        <w:t>She</w:t>
      </w:r>
      <w:r w:rsidR="004E58DC" w:rsidRPr="000D0A3F">
        <w:rPr>
          <w:rFonts w:ascii="Times New Roman" w:hAnsi="Times New Roman" w:cs="Times New Roman"/>
        </w:rPr>
        <w:t xml:space="preserve"> explores the gendered difficulties inherent in the need for musicians to see their work and their selves as products to be sold. Whilst most musicians – irrespective of gender – disliked ‘selling themselves’ women negotiated particularly fraught relationships with bra</w:t>
      </w:r>
      <w:r w:rsidR="00BE661C" w:rsidRPr="000D0A3F">
        <w:rPr>
          <w:rFonts w:ascii="Times New Roman" w:hAnsi="Times New Roman" w:cs="Times New Roman"/>
        </w:rPr>
        <w:t>nding and</w:t>
      </w:r>
      <w:r w:rsidR="00D93C08">
        <w:rPr>
          <w:rFonts w:ascii="Times New Roman" w:hAnsi="Times New Roman" w:cs="Times New Roman"/>
        </w:rPr>
        <w:t xml:space="preserve"> self-promotion.</w:t>
      </w:r>
      <w:r w:rsidR="00BE661C" w:rsidRPr="000D0A3F">
        <w:rPr>
          <w:rFonts w:ascii="Times New Roman" w:hAnsi="Times New Roman" w:cs="Times New Roman"/>
        </w:rPr>
        <w:t xml:space="preserve">  </w:t>
      </w:r>
    </w:p>
    <w:p w14:paraId="45575ED7" w14:textId="40C4D2E2" w:rsidR="004E58DC" w:rsidRDefault="004E58DC" w:rsidP="0055290B">
      <w:pPr>
        <w:widowControl w:val="0"/>
        <w:autoSpaceDE w:val="0"/>
        <w:autoSpaceDN w:val="0"/>
        <w:adjustRightInd w:val="0"/>
        <w:spacing w:after="0"/>
        <w:rPr>
          <w:rFonts w:ascii="Times New Roman" w:hAnsi="Times New Roman" w:cs="Times New Roman"/>
          <w:lang w:val="en-US"/>
        </w:rPr>
      </w:pPr>
      <w:r w:rsidRPr="000D0A3F">
        <w:rPr>
          <w:rFonts w:ascii="Times New Roman" w:hAnsi="Times New Roman" w:cs="Times New Roman"/>
          <w:b/>
        </w:rPr>
        <w:t xml:space="preserve">Bridget Conor </w:t>
      </w:r>
      <w:r w:rsidRPr="000D0A3F">
        <w:rPr>
          <w:rFonts w:ascii="Times New Roman" w:hAnsi="Times New Roman" w:cs="Times New Roman"/>
        </w:rPr>
        <w:t>discusses</w:t>
      </w:r>
      <w:r w:rsidR="00200DA1" w:rsidRPr="000D0A3F">
        <w:rPr>
          <w:rFonts w:ascii="Times New Roman" w:hAnsi="Times New Roman" w:cs="Times New Roman"/>
        </w:rPr>
        <w:t xml:space="preserve"> </w:t>
      </w:r>
      <w:r w:rsidR="00200DA1" w:rsidRPr="000D0A3F">
        <w:rPr>
          <w:rFonts w:ascii="Times New Roman" w:hAnsi="Times New Roman" w:cs="Times New Roman"/>
          <w:lang w:val="en-US"/>
        </w:rPr>
        <w:t xml:space="preserve">the film </w:t>
      </w:r>
      <w:r w:rsidR="00200DA1" w:rsidRPr="000D0A3F">
        <w:rPr>
          <w:rFonts w:ascii="Times New Roman" w:hAnsi="Times New Roman" w:cs="Times New Roman"/>
          <w:i/>
          <w:iCs/>
          <w:lang w:val="en-US"/>
        </w:rPr>
        <w:t>Adaptation</w:t>
      </w:r>
      <w:r w:rsidR="00200DA1" w:rsidRPr="000D0A3F">
        <w:rPr>
          <w:rFonts w:ascii="Times New Roman" w:hAnsi="Times New Roman" w:cs="Times New Roman"/>
          <w:lang w:val="en-US"/>
        </w:rPr>
        <w:t>, written by Charlie Kau</w:t>
      </w:r>
      <w:r w:rsidR="000D0A3F" w:rsidRPr="000D0A3F">
        <w:rPr>
          <w:rFonts w:ascii="Times New Roman" w:hAnsi="Times New Roman" w:cs="Times New Roman"/>
          <w:lang w:val="en-US"/>
        </w:rPr>
        <w:t xml:space="preserve">fman, as an example of identity </w:t>
      </w:r>
      <w:r w:rsidR="00200DA1" w:rsidRPr="000D0A3F">
        <w:rPr>
          <w:rFonts w:ascii="Times New Roman" w:hAnsi="Times New Roman" w:cs="Times New Roman"/>
          <w:lang w:val="en-US"/>
        </w:rPr>
        <w:t xml:space="preserve">making and self-representation in the ‘invisible’ creative profession of screenwriting. </w:t>
      </w:r>
      <w:proofErr w:type="spellStart"/>
      <w:proofErr w:type="gramStart"/>
      <w:r w:rsidR="00200DA1" w:rsidRPr="000D0A3F">
        <w:rPr>
          <w:rFonts w:ascii="Times New Roman" w:hAnsi="Times New Roman" w:cs="Times New Roman"/>
          <w:lang w:val="en-US"/>
        </w:rPr>
        <w:t>Conor</w:t>
      </w:r>
      <w:proofErr w:type="spellEnd"/>
      <w:r w:rsidR="00200DA1" w:rsidRPr="000D0A3F">
        <w:rPr>
          <w:rFonts w:ascii="Times New Roman" w:hAnsi="Times New Roman" w:cs="Times New Roman"/>
          <w:lang w:val="en-US"/>
        </w:rPr>
        <w:t xml:space="preserve"> draws out the implications of the film’s teasing depictions of a screenwriter called Charlie Kaufman</w:t>
      </w:r>
      <w:r w:rsidR="000D0A3F" w:rsidRPr="000D0A3F">
        <w:rPr>
          <w:rFonts w:ascii="Times New Roman" w:hAnsi="Times New Roman" w:cs="Times New Roman"/>
          <w:lang w:val="en-US"/>
        </w:rPr>
        <w:t>,</w:t>
      </w:r>
      <w:r w:rsidR="00200DA1" w:rsidRPr="000D0A3F">
        <w:rPr>
          <w:rFonts w:ascii="Times New Roman" w:hAnsi="Times New Roman" w:cs="Times New Roman"/>
          <w:lang w:val="en-US"/>
        </w:rPr>
        <w:t xml:space="preserve"> who has a more successful twin brother, also a screenwriter.</w:t>
      </w:r>
      <w:proofErr w:type="gramEnd"/>
      <w:r w:rsidR="00200DA1" w:rsidRPr="000D0A3F">
        <w:rPr>
          <w:rFonts w:ascii="Times New Roman" w:hAnsi="Times New Roman" w:cs="Times New Roman"/>
          <w:lang w:val="en-US"/>
        </w:rPr>
        <w:t xml:space="preserve"> She notes that these characters occupy a narrow range of subject positions </w:t>
      </w:r>
      <w:r w:rsidR="00097572" w:rsidRPr="000D0A3F">
        <w:rPr>
          <w:rFonts w:ascii="Times New Roman" w:hAnsi="Times New Roman" w:cs="Times New Roman"/>
          <w:lang w:val="en-US"/>
        </w:rPr>
        <w:t>that</w:t>
      </w:r>
      <w:r w:rsidR="00200DA1" w:rsidRPr="000D0A3F">
        <w:rPr>
          <w:rFonts w:ascii="Times New Roman" w:hAnsi="Times New Roman" w:cs="Times New Roman"/>
          <w:lang w:val="en-US"/>
        </w:rPr>
        <w:t>, although superficially negative (‘egotist</w:t>
      </w:r>
      <w:r w:rsidR="00BA1551">
        <w:rPr>
          <w:rFonts w:ascii="Times New Roman" w:hAnsi="Times New Roman" w:cs="Times New Roman"/>
          <w:lang w:val="en-US"/>
        </w:rPr>
        <w:t>’</w:t>
      </w:r>
      <w:r w:rsidR="00200DA1" w:rsidRPr="000D0A3F">
        <w:rPr>
          <w:rFonts w:ascii="Times New Roman" w:hAnsi="Times New Roman" w:cs="Times New Roman"/>
          <w:lang w:val="en-US"/>
        </w:rPr>
        <w:t xml:space="preserve">, </w:t>
      </w:r>
      <w:r w:rsidR="00BA1551">
        <w:rPr>
          <w:rFonts w:ascii="Times New Roman" w:hAnsi="Times New Roman" w:cs="Times New Roman"/>
          <w:lang w:val="en-US"/>
        </w:rPr>
        <w:t>‘</w:t>
      </w:r>
      <w:r w:rsidR="00200DA1" w:rsidRPr="000D0A3F">
        <w:rPr>
          <w:rFonts w:ascii="Times New Roman" w:hAnsi="Times New Roman" w:cs="Times New Roman"/>
          <w:lang w:val="en-US"/>
        </w:rPr>
        <w:t>masochist</w:t>
      </w:r>
      <w:r w:rsidR="00BA1551">
        <w:rPr>
          <w:rFonts w:ascii="Times New Roman" w:hAnsi="Times New Roman" w:cs="Times New Roman"/>
          <w:lang w:val="en-US"/>
        </w:rPr>
        <w:t>’</w:t>
      </w:r>
      <w:r w:rsidR="00200DA1" w:rsidRPr="000D0A3F">
        <w:rPr>
          <w:rFonts w:ascii="Times New Roman" w:hAnsi="Times New Roman" w:cs="Times New Roman"/>
          <w:lang w:val="en-US"/>
        </w:rPr>
        <w:t xml:space="preserve">, </w:t>
      </w:r>
      <w:r w:rsidR="00BA1551">
        <w:rPr>
          <w:rFonts w:ascii="Times New Roman" w:hAnsi="Times New Roman" w:cs="Times New Roman"/>
          <w:lang w:val="en-US"/>
        </w:rPr>
        <w:t>‘</w:t>
      </w:r>
      <w:r w:rsidR="00200DA1" w:rsidRPr="000D0A3F">
        <w:rPr>
          <w:rFonts w:ascii="Times New Roman" w:hAnsi="Times New Roman" w:cs="Times New Roman"/>
          <w:lang w:val="en-US"/>
        </w:rPr>
        <w:t xml:space="preserve">supplicant’), nonetheless reassert the masculinity of the professional screenwriter. </w:t>
      </w:r>
      <w:r w:rsidR="00F64BBA">
        <w:rPr>
          <w:rFonts w:ascii="Times New Roman" w:hAnsi="Times New Roman" w:cs="Times New Roman"/>
          <w:lang w:val="en-US"/>
        </w:rPr>
        <w:t>R</w:t>
      </w:r>
      <w:r w:rsidR="00200DA1" w:rsidRPr="000D0A3F">
        <w:rPr>
          <w:rFonts w:ascii="Times New Roman" w:hAnsi="Times New Roman" w:cs="Times New Roman"/>
          <w:lang w:val="en-US"/>
        </w:rPr>
        <w:t>eviews statistics on Anglophone film industries</w:t>
      </w:r>
      <w:r w:rsidR="00F64BBA">
        <w:rPr>
          <w:rFonts w:ascii="Times New Roman" w:hAnsi="Times New Roman" w:cs="Times New Roman"/>
          <w:lang w:val="en-US"/>
        </w:rPr>
        <w:t>, she</w:t>
      </w:r>
      <w:r w:rsidR="00AE5D90">
        <w:rPr>
          <w:rFonts w:ascii="Times New Roman" w:hAnsi="Times New Roman" w:cs="Times New Roman"/>
          <w:lang w:val="en-US"/>
        </w:rPr>
        <w:t xml:space="preserve"> </w:t>
      </w:r>
      <w:r w:rsidR="00200DA1" w:rsidRPr="000D0A3F">
        <w:rPr>
          <w:rFonts w:ascii="Times New Roman" w:hAnsi="Times New Roman" w:cs="Times New Roman"/>
          <w:lang w:val="en-US"/>
        </w:rPr>
        <w:t xml:space="preserve">draws parallels between the disproportionately low numbers of women who contribute to production, including through screenwriting, and the limited on-screen representations of women, in terms </w:t>
      </w:r>
      <w:r w:rsidR="00200DA1" w:rsidRPr="000D0A3F">
        <w:rPr>
          <w:rFonts w:ascii="Times New Roman" w:hAnsi="Times New Roman" w:cs="Times New Roman"/>
          <w:lang w:val="en-US"/>
        </w:rPr>
        <w:lastRenderedPageBreak/>
        <w:t>of both the numbers and range of female roles. The</w:t>
      </w:r>
      <w:r w:rsidR="00D93C08">
        <w:rPr>
          <w:rFonts w:ascii="Times New Roman" w:hAnsi="Times New Roman" w:cs="Times New Roman"/>
          <w:lang w:val="en-US"/>
        </w:rPr>
        <w:t xml:space="preserve"> article</w:t>
      </w:r>
      <w:r w:rsidR="00200DA1" w:rsidRPr="000D0A3F">
        <w:rPr>
          <w:rFonts w:ascii="Times New Roman" w:hAnsi="Times New Roman" w:cs="Times New Roman"/>
          <w:lang w:val="en-US"/>
        </w:rPr>
        <w:t xml:space="preserve"> argues that Kaufman’s depictions of screenwriting exemplify and reinforce the taken-for-granted ‘unspeakable’ nature of the gendered exclusions and inequalities of the film industry more generally.</w:t>
      </w:r>
    </w:p>
    <w:p w14:paraId="59DB1067" w14:textId="77777777" w:rsidR="0055290B" w:rsidRPr="0055290B" w:rsidRDefault="0055290B" w:rsidP="0055290B">
      <w:pPr>
        <w:widowControl w:val="0"/>
        <w:autoSpaceDE w:val="0"/>
        <w:autoSpaceDN w:val="0"/>
        <w:adjustRightInd w:val="0"/>
        <w:spacing w:after="0"/>
        <w:rPr>
          <w:rFonts w:ascii="Times New Roman" w:hAnsi="Times New Roman" w:cs="Times New Roman"/>
          <w:lang w:val="en-US"/>
        </w:rPr>
      </w:pPr>
    </w:p>
    <w:p w14:paraId="43DE3206" w14:textId="5E8EAF09" w:rsidR="004E58DC" w:rsidRPr="000D0A3F" w:rsidRDefault="004E58DC" w:rsidP="00DC0C89">
      <w:pPr>
        <w:rPr>
          <w:rFonts w:ascii="Times New Roman" w:hAnsi="Times New Roman" w:cs="Times New Roman"/>
        </w:rPr>
      </w:pPr>
      <w:r w:rsidRPr="000D0A3F">
        <w:rPr>
          <w:rFonts w:ascii="Times New Roman" w:hAnsi="Times New Roman" w:cs="Times New Roman"/>
        </w:rPr>
        <w:t xml:space="preserve">In </w:t>
      </w:r>
      <w:r w:rsidRPr="000D0A3F">
        <w:rPr>
          <w:rFonts w:ascii="Times New Roman" w:hAnsi="Times New Roman" w:cs="Times New Roman"/>
          <w:b/>
        </w:rPr>
        <w:t xml:space="preserve">Ana </w:t>
      </w:r>
      <w:proofErr w:type="spellStart"/>
      <w:r w:rsidRPr="000D0A3F">
        <w:rPr>
          <w:rFonts w:ascii="Times New Roman" w:hAnsi="Times New Roman" w:cs="Times New Roman"/>
          <w:b/>
        </w:rPr>
        <w:t>Alacovska’s</w:t>
      </w:r>
      <w:proofErr w:type="spellEnd"/>
      <w:r w:rsidRPr="000D0A3F">
        <w:rPr>
          <w:rFonts w:ascii="Times New Roman" w:hAnsi="Times New Roman" w:cs="Times New Roman"/>
          <w:b/>
        </w:rPr>
        <w:t xml:space="preserve"> </w:t>
      </w:r>
      <w:r w:rsidR="005C7F25">
        <w:rPr>
          <w:rFonts w:ascii="Times New Roman" w:hAnsi="Times New Roman" w:cs="Times New Roman"/>
        </w:rPr>
        <w:t>article</w:t>
      </w:r>
      <w:r w:rsidRPr="000D0A3F">
        <w:rPr>
          <w:rFonts w:ascii="Times New Roman" w:hAnsi="Times New Roman" w:cs="Times New Roman"/>
        </w:rPr>
        <w:t>, gender inequalities in media industries are examined through the unusual lens of the concept of genre. This refers to the categories, such as romance</w:t>
      </w:r>
      <w:r w:rsidR="00D93C08">
        <w:rPr>
          <w:rFonts w:ascii="Times New Roman" w:hAnsi="Times New Roman" w:cs="Times New Roman"/>
        </w:rPr>
        <w:t xml:space="preserve"> or</w:t>
      </w:r>
      <w:r w:rsidR="00E332F6">
        <w:rPr>
          <w:rFonts w:ascii="Times New Roman" w:hAnsi="Times New Roman" w:cs="Times New Roman"/>
        </w:rPr>
        <w:t xml:space="preserve"> </w:t>
      </w:r>
      <w:r w:rsidRPr="000D0A3F">
        <w:rPr>
          <w:rFonts w:ascii="Times New Roman" w:hAnsi="Times New Roman" w:cs="Times New Roman"/>
        </w:rPr>
        <w:t xml:space="preserve">news and current affairs, through which products and their majority audiences are matched in industries like publishing and television. </w:t>
      </w:r>
      <w:proofErr w:type="spellStart"/>
      <w:r w:rsidRPr="000D0A3F">
        <w:rPr>
          <w:rFonts w:ascii="Times New Roman" w:hAnsi="Times New Roman" w:cs="Times New Roman"/>
        </w:rPr>
        <w:t>Alacovska</w:t>
      </w:r>
      <w:proofErr w:type="spellEnd"/>
      <w:r w:rsidRPr="000D0A3F">
        <w:rPr>
          <w:rFonts w:ascii="Times New Roman" w:hAnsi="Times New Roman" w:cs="Times New Roman"/>
        </w:rPr>
        <w:t xml:space="preserve"> notes that although creative and media research has te</w:t>
      </w:r>
      <w:r w:rsidR="00097572" w:rsidRPr="000D0A3F">
        <w:rPr>
          <w:rFonts w:ascii="Times New Roman" w:hAnsi="Times New Roman" w:cs="Times New Roman"/>
        </w:rPr>
        <w:t>nded to link genre to reception</w:t>
      </w:r>
      <w:r w:rsidRPr="000D0A3F">
        <w:rPr>
          <w:rFonts w:ascii="Times New Roman" w:hAnsi="Times New Roman" w:cs="Times New Roman"/>
        </w:rPr>
        <w:t xml:space="preserve"> through audience studies, it is primarily a category of ‘labour and production’. She argues that there are ‘gendered and gendering’ ideologies attached to media genres </w:t>
      </w:r>
      <w:r w:rsidR="00097572" w:rsidRPr="000D0A3F">
        <w:rPr>
          <w:rFonts w:ascii="Times New Roman" w:hAnsi="Times New Roman" w:cs="Times New Roman"/>
        </w:rPr>
        <w:t>that</w:t>
      </w:r>
      <w:r w:rsidRPr="000D0A3F">
        <w:rPr>
          <w:rFonts w:ascii="Times New Roman" w:hAnsi="Times New Roman" w:cs="Times New Roman"/>
        </w:rPr>
        <w:t xml:space="preserve"> result in occupational segregation within institutions so that, for example, women producers are under-represented in ‘male’ genres in television and film. More subtly, genres have biographical implications, resulting from gendered stereotypes of </w:t>
      </w:r>
      <w:r w:rsidR="009C12ED">
        <w:rPr>
          <w:rFonts w:ascii="Times New Roman" w:hAnsi="Times New Roman" w:cs="Times New Roman"/>
        </w:rPr>
        <w:t xml:space="preserve">producers’ </w:t>
      </w:r>
      <w:r w:rsidRPr="000D0A3F">
        <w:rPr>
          <w:rFonts w:ascii="Times New Roman" w:hAnsi="Times New Roman" w:cs="Times New Roman"/>
        </w:rPr>
        <w:t xml:space="preserve">professional identities and gendered norms and cultural prescriptions for life courses and behaviours. </w:t>
      </w:r>
      <w:proofErr w:type="spellStart"/>
      <w:r w:rsidRPr="000D0A3F">
        <w:rPr>
          <w:rFonts w:ascii="Times New Roman" w:hAnsi="Times New Roman" w:cs="Times New Roman"/>
        </w:rPr>
        <w:t>Alacovska</w:t>
      </w:r>
      <w:proofErr w:type="spellEnd"/>
      <w:r w:rsidRPr="000D0A3F">
        <w:rPr>
          <w:rFonts w:ascii="Times New Roman" w:hAnsi="Times New Roman" w:cs="Times New Roman"/>
        </w:rPr>
        <w:t xml:space="preserve"> discusses the example of women travel writers, presenting findings from an interview study to show how genre-related conflicts around production practices, professional standing and careers are experienced at the most personal and emotional level, for example, as anxiety and feelings of inadequacy. </w:t>
      </w:r>
    </w:p>
    <w:p w14:paraId="3E31FACE" w14:textId="5E1CD4FE" w:rsidR="004E58DC" w:rsidRPr="000D0A3F" w:rsidRDefault="00DC0C89" w:rsidP="004E58DC">
      <w:pPr>
        <w:ind w:right="720"/>
        <w:rPr>
          <w:rFonts w:ascii="Times New Roman" w:hAnsi="Times New Roman" w:cs="Times New Roman"/>
        </w:rPr>
      </w:pPr>
      <w:r w:rsidRPr="000D0A3F">
        <w:rPr>
          <w:rFonts w:ascii="Times New Roman" w:hAnsi="Times New Roman" w:cs="Times New Roman"/>
        </w:rPr>
        <w:t>Finally in this section</w:t>
      </w:r>
      <w:r w:rsidR="004E58DC" w:rsidRPr="000D0A3F">
        <w:rPr>
          <w:rFonts w:ascii="Times New Roman" w:hAnsi="Times New Roman" w:cs="Times New Roman"/>
        </w:rPr>
        <w:t xml:space="preserve">, </w:t>
      </w:r>
      <w:r w:rsidR="004E58DC" w:rsidRPr="000D0A3F">
        <w:rPr>
          <w:rFonts w:ascii="Times New Roman" w:hAnsi="Times New Roman" w:cs="Times New Roman"/>
          <w:b/>
        </w:rPr>
        <w:t xml:space="preserve">Miranda Banks and Lauren </w:t>
      </w:r>
      <w:proofErr w:type="spellStart"/>
      <w:r w:rsidR="004E58DC" w:rsidRPr="000D0A3F">
        <w:rPr>
          <w:rFonts w:ascii="Times New Roman" w:hAnsi="Times New Roman" w:cs="Times New Roman"/>
          <w:b/>
        </w:rPr>
        <w:t>Steimer</w:t>
      </w:r>
      <w:proofErr w:type="spellEnd"/>
      <w:r w:rsidR="004E58DC" w:rsidRPr="000D0A3F">
        <w:rPr>
          <w:rFonts w:ascii="Times New Roman" w:hAnsi="Times New Roman" w:cs="Times New Roman"/>
        </w:rPr>
        <w:t xml:space="preserve"> foreground the work of the female stunt double i</w:t>
      </w:r>
      <w:r w:rsidR="0055290B">
        <w:rPr>
          <w:rFonts w:ascii="Times New Roman" w:hAnsi="Times New Roman" w:cs="Times New Roman"/>
        </w:rPr>
        <w:t xml:space="preserve">n Hollywood film, a figure who </w:t>
      </w:r>
      <w:r w:rsidR="004E58DC" w:rsidRPr="000D0A3F">
        <w:rPr>
          <w:rFonts w:ascii="Times New Roman" w:hAnsi="Times New Roman" w:cs="Times New Roman"/>
        </w:rPr>
        <w:t>challenges traditional notions of on</w:t>
      </w:r>
      <w:r w:rsidR="00BE661C" w:rsidRPr="000D0A3F">
        <w:rPr>
          <w:rFonts w:ascii="Times New Roman" w:hAnsi="Times New Roman" w:cs="Times New Roman"/>
        </w:rPr>
        <w:t>-screen femininity through the</w:t>
      </w:r>
      <w:r w:rsidR="004E58DC" w:rsidRPr="000D0A3F">
        <w:rPr>
          <w:rFonts w:ascii="Times New Roman" w:hAnsi="Times New Roman" w:cs="Times New Roman"/>
        </w:rPr>
        <w:t xml:space="preserve"> display of physical power and strength</w:t>
      </w:r>
      <w:r w:rsidR="00BE661C" w:rsidRPr="000D0A3F">
        <w:rPr>
          <w:rFonts w:ascii="Times New Roman" w:hAnsi="Times New Roman" w:cs="Times New Roman"/>
        </w:rPr>
        <w:t>. This case study highlights the ways in which stuntwomen’s identities and bodies are simu</w:t>
      </w:r>
      <w:r w:rsidR="00D9315F" w:rsidRPr="000D0A3F">
        <w:rPr>
          <w:rFonts w:ascii="Times New Roman" w:hAnsi="Times New Roman" w:cs="Times New Roman"/>
        </w:rPr>
        <w:t xml:space="preserve">ltaneously displayed and erased, not only on-screen, but in media coverage of the work of female stars </w:t>
      </w:r>
      <w:proofErr w:type="gramStart"/>
      <w:r w:rsidR="00D9315F" w:rsidRPr="000D0A3F">
        <w:rPr>
          <w:rFonts w:ascii="Times New Roman" w:hAnsi="Times New Roman" w:cs="Times New Roman"/>
        </w:rPr>
        <w:t>who  rely</w:t>
      </w:r>
      <w:proofErr w:type="gramEnd"/>
      <w:r w:rsidR="00D9315F" w:rsidRPr="000D0A3F">
        <w:rPr>
          <w:rFonts w:ascii="Times New Roman" w:hAnsi="Times New Roman" w:cs="Times New Roman"/>
        </w:rPr>
        <w:t xml:space="preserve"> on the work of their stunt doubles</w:t>
      </w:r>
      <w:r w:rsidR="009C12ED">
        <w:rPr>
          <w:rFonts w:ascii="Times New Roman" w:hAnsi="Times New Roman" w:cs="Times New Roman"/>
        </w:rPr>
        <w:t xml:space="preserve"> but seldom acknowledge it</w:t>
      </w:r>
      <w:r w:rsidR="00D9315F" w:rsidRPr="000D0A3F">
        <w:rPr>
          <w:rFonts w:ascii="Times New Roman" w:hAnsi="Times New Roman" w:cs="Times New Roman"/>
        </w:rPr>
        <w:t xml:space="preserve"> . </w:t>
      </w:r>
      <w:r w:rsidR="004E58DC" w:rsidRPr="000D0A3F">
        <w:rPr>
          <w:rFonts w:ascii="Times New Roman" w:hAnsi="Times New Roman" w:cs="Times New Roman"/>
        </w:rPr>
        <w:t xml:space="preserve">Histories of stunting </w:t>
      </w:r>
      <w:r w:rsidR="009C12ED">
        <w:rPr>
          <w:rFonts w:ascii="Times New Roman" w:hAnsi="Times New Roman" w:cs="Times New Roman"/>
        </w:rPr>
        <w:t xml:space="preserve">highlight </w:t>
      </w:r>
      <w:r w:rsidR="004E58DC" w:rsidRPr="000D0A3F">
        <w:rPr>
          <w:rFonts w:ascii="Times New Roman" w:hAnsi="Times New Roman" w:cs="Times New Roman"/>
        </w:rPr>
        <w:t>the particular gendered dynamics of the profession</w:t>
      </w:r>
      <w:r w:rsidR="009C12ED">
        <w:rPr>
          <w:rFonts w:ascii="Times New Roman" w:hAnsi="Times New Roman" w:cs="Times New Roman"/>
        </w:rPr>
        <w:t>, including</w:t>
      </w:r>
      <w:r w:rsidR="004E58DC" w:rsidRPr="000D0A3F">
        <w:rPr>
          <w:rFonts w:ascii="Times New Roman" w:hAnsi="Times New Roman" w:cs="Times New Roman"/>
        </w:rPr>
        <w:t>:</w:t>
      </w:r>
      <w:r w:rsidR="00E332F6">
        <w:rPr>
          <w:rFonts w:ascii="Times New Roman" w:hAnsi="Times New Roman" w:cs="Times New Roman"/>
        </w:rPr>
        <w:t xml:space="preserve"> </w:t>
      </w:r>
      <w:r w:rsidR="004E58DC" w:rsidRPr="000D0A3F">
        <w:rPr>
          <w:rFonts w:ascii="Times New Roman" w:hAnsi="Times New Roman" w:cs="Times New Roman"/>
        </w:rPr>
        <w:t>that the key position of the stunt coordinator (which often ensures career longevity) was traditionally white and male</w:t>
      </w:r>
      <w:r w:rsidR="009C12ED">
        <w:rPr>
          <w:rFonts w:ascii="Times New Roman" w:hAnsi="Times New Roman" w:cs="Times New Roman"/>
        </w:rPr>
        <w:t>,</w:t>
      </w:r>
      <w:r w:rsidR="004E58DC" w:rsidRPr="000D0A3F">
        <w:rPr>
          <w:rFonts w:ascii="Times New Roman" w:hAnsi="Times New Roman" w:cs="Times New Roman"/>
        </w:rPr>
        <w:t xml:space="preserve"> and </w:t>
      </w:r>
      <w:r w:rsidR="009C12ED">
        <w:rPr>
          <w:rFonts w:ascii="Times New Roman" w:hAnsi="Times New Roman" w:cs="Times New Roman"/>
        </w:rPr>
        <w:t xml:space="preserve">women were excluded from the profession </w:t>
      </w:r>
      <w:proofErr w:type="gramStart"/>
      <w:r w:rsidR="009C12ED">
        <w:rPr>
          <w:rFonts w:ascii="Times New Roman" w:hAnsi="Times New Roman" w:cs="Times New Roman"/>
        </w:rPr>
        <w:t xml:space="preserve">until </w:t>
      </w:r>
      <w:r w:rsidR="004E58DC" w:rsidRPr="000D0A3F">
        <w:rPr>
          <w:rFonts w:ascii="Times New Roman" w:hAnsi="Times New Roman" w:cs="Times New Roman"/>
        </w:rPr>
        <w:t xml:space="preserve"> well</w:t>
      </w:r>
      <w:proofErr w:type="gramEnd"/>
      <w:r w:rsidR="004E58DC" w:rsidRPr="000D0A3F">
        <w:rPr>
          <w:rFonts w:ascii="Times New Roman" w:hAnsi="Times New Roman" w:cs="Times New Roman"/>
        </w:rPr>
        <w:t xml:space="preserve"> into the 1970s</w:t>
      </w:r>
      <w:r w:rsidR="00D9315F" w:rsidRPr="000D0A3F">
        <w:rPr>
          <w:rFonts w:ascii="Times New Roman" w:hAnsi="Times New Roman" w:cs="Times New Roman"/>
        </w:rPr>
        <w:t xml:space="preserve"> </w:t>
      </w:r>
      <w:r w:rsidR="009C12ED">
        <w:rPr>
          <w:rFonts w:ascii="Times New Roman" w:hAnsi="Times New Roman" w:cs="Times New Roman"/>
        </w:rPr>
        <w:t>W</w:t>
      </w:r>
      <w:r w:rsidR="00D9315F" w:rsidRPr="000D0A3F">
        <w:rPr>
          <w:rFonts w:ascii="Times New Roman" w:hAnsi="Times New Roman" w:cs="Times New Roman"/>
        </w:rPr>
        <w:t xml:space="preserve">omen stunt doubles working today </w:t>
      </w:r>
      <w:r w:rsidR="009C12ED">
        <w:rPr>
          <w:rFonts w:ascii="Times New Roman" w:hAnsi="Times New Roman" w:cs="Times New Roman"/>
        </w:rPr>
        <w:t>encounter</w:t>
      </w:r>
      <w:r w:rsidR="00D9315F" w:rsidRPr="000D0A3F">
        <w:rPr>
          <w:rFonts w:ascii="Times New Roman" w:hAnsi="Times New Roman" w:cs="Times New Roman"/>
        </w:rPr>
        <w:t xml:space="preserve"> </w:t>
      </w:r>
      <w:r w:rsidR="004E58DC" w:rsidRPr="000D0A3F">
        <w:rPr>
          <w:rFonts w:ascii="Times New Roman" w:hAnsi="Times New Roman" w:cs="Times New Roman"/>
        </w:rPr>
        <w:t>ageism</w:t>
      </w:r>
      <w:r w:rsidR="00D9315F" w:rsidRPr="000D0A3F">
        <w:rPr>
          <w:rFonts w:ascii="Times New Roman" w:hAnsi="Times New Roman" w:cs="Times New Roman"/>
        </w:rPr>
        <w:t xml:space="preserve"> and a requirement </w:t>
      </w:r>
      <w:r w:rsidR="004E58DC" w:rsidRPr="000D0A3F">
        <w:rPr>
          <w:rFonts w:ascii="Times New Roman" w:hAnsi="Times New Roman" w:cs="Times New Roman"/>
        </w:rPr>
        <w:t>to constantly diversify their portfolio of strength</w:t>
      </w:r>
      <w:r w:rsidR="00D9315F" w:rsidRPr="000D0A3F">
        <w:rPr>
          <w:rFonts w:ascii="Times New Roman" w:hAnsi="Times New Roman" w:cs="Times New Roman"/>
        </w:rPr>
        <w:t xml:space="preserve">s and abilities. </w:t>
      </w:r>
    </w:p>
    <w:p w14:paraId="1E6F7686" w14:textId="429F6E3B" w:rsidR="004E58DC" w:rsidRPr="000D0A3F" w:rsidRDefault="00DC0C89" w:rsidP="004E58DC">
      <w:pPr>
        <w:rPr>
          <w:rFonts w:ascii="Times New Roman" w:hAnsi="Times New Roman" w:cs="Times New Roman"/>
        </w:rPr>
      </w:pPr>
      <w:r w:rsidRPr="000D0A3F">
        <w:rPr>
          <w:rFonts w:ascii="Times New Roman" w:hAnsi="Times New Roman" w:cs="Times New Roman"/>
        </w:rPr>
        <w:t xml:space="preserve">The fourth and final section of this volume is centred on notions of </w:t>
      </w:r>
      <w:proofErr w:type="gramStart"/>
      <w:r w:rsidRPr="000D0A3F">
        <w:rPr>
          <w:rFonts w:ascii="Times New Roman" w:hAnsi="Times New Roman" w:cs="Times New Roman"/>
        </w:rPr>
        <w:t>boundary-</w:t>
      </w:r>
      <w:r w:rsidR="00D9315F" w:rsidRPr="000D0A3F">
        <w:rPr>
          <w:rFonts w:ascii="Times New Roman" w:hAnsi="Times New Roman" w:cs="Times New Roman"/>
        </w:rPr>
        <w:t>crossing</w:t>
      </w:r>
      <w:proofErr w:type="gramEnd"/>
      <w:r w:rsidR="00D9315F" w:rsidRPr="000D0A3F">
        <w:rPr>
          <w:rFonts w:ascii="Times New Roman" w:hAnsi="Times New Roman" w:cs="Times New Roman"/>
        </w:rPr>
        <w:t>,</w:t>
      </w:r>
      <w:r w:rsidRPr="000D0A3F">
        <w:rPr>
          <w:rFonts w:ascii="Times New Roman" w:hAnsi="Times New Roman" w:cs="Times New Roman"/>
        </w:rPr>
        <w:t xml:space="preserve"> between home and work, paid and non-paid work, production and reproduction. </w:t>
      </w:r>
      <w:r w:rsidR="004E58DC" w:rsidRPr="000D0A3F">
        <w:rPr>
          <w:rFonts w:ascii="Times New Roman" w:hAnsi="Times New Roman" w:cs="Times New Roman"/>
          <w:b/>
        </w:rPr>
        <w:t xml:space="preserve">Ursula </w:t>
      </w:r>
      <w:proofErr w:type="spellStart"/>
      <w:r w:rsidR="004E58DC" w:rsidRPr="000D0A3F">
        <w:rPr>
          <w:rFonts w:ascii="Times New Roman" w:hAnsi="Times New Roman" w:cs="Times New Roman"/>
          <w:b/>
        </w:rPr>
        <w:t>Huws</w:t>
      </w:r>
      <w:proofErr w:type="spellEnd"/>
      <w:r w:rsidR="004E58DC" w:rsidRPr="000D0A3F">
        <w:rPr>
          <w:rFonts w:ascii="Times New Roman" w:hAnsi="Times New Roman" w:cs="Times New Roman"/>
        </w:rPr>
        <w:t xml:space="preserve"> </w:t>
      </w:r>
      <w:r w:rsidRPr="000D0A3F">
        <w:rPr>
          <w:rFonts w:ascii="Times New Roman" w:hAnsi="Times New Roman" w:cs="Times New Roman"/>
        </w:rPr>
        <w:t xml:space="preserve">firstly </w:t>
      </w:r>
      <w:r w:rsidR="004E58DC" w:rsidRPr="000D0A3F">
        <w:rPr>
          <w:rFonts w:ascii="Times New Roman" w:hAnsi="Times New Roman" w:cs="Times New Roman"/>
        </w:rPr>
        <w:t>discusses how activities corresponding to cultural and creative labour have been envisioned in Utopian models of society, past and recent.</w:t>
      </w:r>
      <w:r w:rsidR="000B1D37">
        <w:rPr>
          <w:rFonts w:ascii="Times New Roman" w:hAnsi="Times New Roman" w:cs="Times New Roman"/>
        </w:rPr>
        <w:t xml:space="preserve"> </w:t>
      </w:r>
      <w:r w:rsidR="004E58DC" w:rsidRPr="000D0A3F">
        <w:rPr>
          <w:rFonts w:ascii="Times New Roman" w:hAnsi="Times New Roman" w:cs="Times New Roman"/>
        </w:rPr>
        <w:t>Her comparison of Rousseau</w:t>
      </w:r>
      <w:r w:rsidR="009C12ED">
        <w:rPr>
          <w:rFonts w:ascii="Times New Roman" w:hAnsi="Times New Roman" w:cs="Times New Roman"/>
        </w:rPr>
        <w:t xml:space="preserve"> and</w:t>
      </w:r>
      <w:r w:rsidR="00E332F6">
        <w:rPr>
          <w:rFonts w:ascii="Times New Roman" w:hAnsi="Times New Roman" w:cs="Times New Roman"/>
        </w:rPr>
        <w:t xml:space="preserve"> </w:t>
      </w:r>
      <w:r w:rsidR="004E58DC" w:rsidRPr="000D0A3F">
        <w:rPr>
          <w:rFonts w:ascii="Times New Roman" w:hAnsi="Times New Roman" w:cs="Times New Roman"/>
        </w:rPr>
        <w:t>Morri</w:t>
      </w:r>
      <w:r w:rsidR="009C12ED">
        <w:rPr>
          <w:rFonts w:ascii="Times New Roman" w:hAnsi="Times New Roman" w:cs="Times New Roman"/>
        </w:rPr>
        <w:t>s</w:t>
      </w:r>
      <w:r w:rsidR="004E58DC" w:rsidRPr="000D0A3F">
        <w:rPr>
          <w:rFonts w:ascii="Times New Roman" w:hAnsi="Times New Roman" w:cs="Times New Roman"/>
        </w:rPr>
        <w:t>, among others, draws attention to recurring conflicts and</w:t>
      </w:r>
      <w:r w:rsidR="009C12ED">
        <w:rPr>
          <w:rFonts w:ascii="Times New Roman" w:hAnsi="Times New Roman" w:cs="Times New Roman"/>
        </w:rPr>
        <w:t xml:space="preserve"> still-relevant</w:t>
      </w:r>
      <w:r w:rsidR="004E58DC" w:rsidRPr="000D0A3F">
        <w:rPr>
          <w:rFonts w:ascii="Times New Roman" w:hAnsi="Times New Roman" w:cs="Times New Roman"/>
        </w:rPr>
        <w:t xml:space="preserve"> p</w:t>
      </w:r>
      <w:r w:rsidRPr="000D0A3F">
        <w:rPr>
          <w:rFonts w:ascii="Times New Roman" w:hAnsi="Times New Roman" w:cs="Times New Roman"/>
        </w:rPr>
        <w:t>roblems</w:t>
      </w:r>
      <w:r w:rsidR="009C12ED">
        <w:rPr>
          <w:rFonts w:ascii="Times New Roman" w:hAnsi="Times New Roman" w:cs="Times New Roman"/>
        </w:rPr>
        <w:t>.</w:t>
      </w:r>
      <w:r w:rsidR="004E58DC" w:rsidRPr="000D0A3F">
        <w:rPr>
          <w:rFonts w:ascii="Times New Roman" w:hAnsi="Times New Roman" w:cs="Times New Roman"/>
        </w:rPr>
        <w:t xml:space="preserve"> A central issue is that prioritizing</w:t>
      </w:r>
      <w:r w:rsidR="009C12ED">
        <w:rPr>
          <w:rFonts w:ascii="Times New Roman" w:hAnsi="Times New Roman" w:cs="Times New Roman"/>
        </w:rPr>
        <w:t xml:space="preserve"> cultural and creative</w:t>
      </w:r>
      <w:r w:rsidR="004E58DC" w:rsidRPr="000D0A3F">
        <w:rPr>
          <w:rFonts w:ascii="Times New Roman" w:hAnsi="Times New Roman" w:cs="Times New Roman"/>
        </w:rPr>
        <w:t xml:space="preserve"> </w:t>
      </w:r>
      <w:proofErr w:type="gramStart"/>
      <w:r w:rsidR="009C12ED">
        <w:rPr>
          <w:rFonts w:ascii="Times New Roman" w:hAnsi="Times New Roman" w:cs="Times New Roman"/>
        </w:rPr>
        <w:t xml:space="preserve">work </w:t>
      </w:r>
      <w:r w:rsidR="004E58DC" w:rsidRPr="000D0A3F">
        <w:rPr>
          <w:rFonts w:ascii="Times New Roman" w:hAnsi="Times New Roman" w:cs="Times New Roman"/>
        </w:rPr>
        <w:t xml:space="preserve"> inevitably</w:t>
      </w:r>
      <w:proofErr w:type="gramEnd"/>
      <w:r w:rsidR="004E58DC" w:rsidRPr="000D0A3F">
        <w:rPr>
          <w:rFonts w:ascii="Times New Roman" w:hAnsi="Times New Roman" w:cs="Times New Roman"/>
        </w:rPr>
        <w:t xml:space="preserve"> raises the question of who will carry out  less</w:t>
      </w:r>
      <w:r w:rsidR="009C12ED">
        <w:rPr>
          <w:rFonts w:ascii="Times New Roman" w:hAnsi="Times New Roman" w:cs="Times New Roman"/>
        </w:rPr>
        <w:t xml:space="preserve"> worthy or enjoyable activities</w:t>
      </w:r>
      <w:r w:rsidR="004E58DC" w:rsidRPr="000D0A3F">
        <w:rPr>
          <w:rFonts w:ascii="Times New Roman" w:hAnsi="Times New Roman" w:cs="Times New Roman"/>
        </w:rPr>
        <w:t>. Utopian models generally choose one of two solutions. The first is to propose some mechanism for sharing out the good and bad or creative and non-creative tasks, which raises problems of allocatio</w:t>
      </w:r>
      <w:r w:rsidR="00D9315F" w:rsidRPr="000D0A3F">
        <w:rPr>
          <w:rFonts w:ascii="Times New Roman" w:hAnsi="Times New Roman" w:cs="Times New Roman"/>
        </w:rPr>
        <w:t>n and enforcement</w:t>
      </w:r>
      <w:r w:rsidR="004E58DC" w:rsidRPr="000D0A3F">
        <w:rPr>
          <w:rFonts w:ascii="Times New Roman" w:hAnsi="Times New Roman" w:cs="Times New Roman"/>
        </w:rPr>
        <w:t xml:space="preserve">. The second solution is a division of labour based on different categories of persons, with the less privileged doing the less desirable work. Either solution involves inequalities, between the enforcers and the enforced, or the </w:t>
      </w:r>
      <w:proofErr w:type="spellStart"/>
      <w:r w:rsidR="004E58DC" w:rsidRPr="000D0A3F">
        <w:rPr>
          <w:rFonts w:ascii="Times New Roman" w:hAnsi="Times New Roman" w:cs="Times New Roman"/>
        </w:rPr>
        <w:t>creatives</w:t>
      </w:r>
      <w:proofErr w:type="spellEnd"/>
      <w:r w:rsidR="004E58DC" w:rsidRPr="000D0A3F">
        <w:rPr>
          <w:rFonts w:ascii="Times New Roman" w:hAnsi="Times New Roman" w:cs="Times New Roman"/>
        </w:rPr>
        <w:t xml:space="preserve"> and non-</w:t>
      </w:r>
      <w:proofErr w:type="spellStart"/>
      <w:r w:rsidR="004E58DC" w:rsidRPr="000D0A3F">
        <w:rPr>
          <w:rFonts w:ascii="Times New Roman" w:hAnsi="Times New Roman" w:cs="Times New Roman"/>
        </w:rPr>
        <w:t>creatives</w:t>
      </w:r>
      <w:proofErr w:type="spellEnd"/>
      <w:r w:rsidR="004E58DC" w:rsidRPr="000D0A3F">
        <w:rPr>
          <w:rFonts w:ascii="Times New Roman" w:hAnsi="Times New Roman" w:cs="Times New Roman"/>
        </w:rPr>
        <w:t xml:space="preserve">, or both, and most of the Utopian models replicate the gendered and classed inequalities of the modeller’s own society, usually unwittingly. As </w:t>
      </w:r>
      <w:proofErr w:type="spellStart"/>
      <w:r w:rsidR="004E58DC" w:rsidRPr="000D0A3F">
        <w:rPr>
          <w:rFonts w:ascii="Times New Roman" w:hAnsi="Times New Roman" w:cs="Times New Roman"/>
        </w:rPr>
        <w:t>Huws</w:t>
      </w:r>
      <w:proofErr w:type="spellEnd"/>
      <w:r w:rsidR="004E58DC" w:rsidRPr="000D0A3F">
        <w:rPr>
          <w:rFonts w:ascii="Times New Roman" w:hAnsi="Times New Roman" w:cs="Times New Roman"/>
        </w:rPr>
        <w:t xml:space="preserve"> notes, there is a failure here and elsewhere to recognise how ‘unpaid reproductive work’ underpins both </w:t>
      </w:r>
      <w:r w:rsidR="004E58DC" w:rsidRPr="000D0A3F">
        <w:rPr>
          <w:rFonts w:ascii="Times New Roman" w:hAnsi="Times New Roman" w:cs="Times New Roman"/>
        </w:rPr>
        <w:lastRenderedPageBreak/>
        <w:t>productive work in a capitalist economy and ‘satisfying creative work’ in ‘an idealised pre-industrial economy’.</w:t>
      </w:r>
    </w:p>
    <w:p w14:paraId="3522A34F" w14:textId="52ADC3E2" w:rsidR="004E58DC" w:rsidRPr="000D0A3F" w:rsidRDefault="007B1C76" w:rsidP="004E58DC">
      <w:pPr>
        <w:rPr>
          <w:rFonts w:ascii="Times New Roman" w:hAnsi="Times New Roman" w:cs="Times New Roman"/>
        </w:rPr>
      </w:pPr>
      <w:r w:rsidRPr="007B1C76">
        <w:rPr>
          <w:rFonts w:ascii="Times New Roman" w:hAnsi="Times New Roman" w:cs="Times New Roman"/>
          <w:lang w:val="en-US"/>
        </w:rPr>
        <w:t xml:space="preserve">In her article, </w:t>
      </w:r>
      <w:r w:rsidRPr="007B1C76">
        <w:rPr>
          <w:rFonts w:ascii="Times New Roman" w:hAnsi="Times New Roman" w:cs="Times New Roman"/>
          <w:b/>
          <w:lang w:val="en-US"/>
        </w:rPr>
        <w:t>Stephanie Taylor</w:t>
      </w:r>
      <w:r w:rsidRPr="007B1C76">
        <w:rPr>
          <w:rFonts w:ascii="Times New Roman" w:hAnsi="Times New Roman" w:cs="Times New Roman"/>
          <w:lang w:val="en-US"/>
        </w:rPr>
        <w:t xml:space="preserve"> takes as a starting point for discussion a newspaper article profiling people working for </w:t>
      </w:r>
      <w:proofErr w:type="gramStart"/>
      <w:r w:rsidRPr="007B1C76">
        <w:rPr>
          <w:rFonts w:ascii="Times New Roman" w:hAnsi="Times New Roman" w:cs="Times New Roman"/>
          <w:lang w:val="en-US"/>
        </w:rPr>
        <w:t>themselves</w:t>
      </w:r>
      <w:proofErr w:type="gramEnd"/>
      <w:r w:rsidRPr="007B1C76">
        <w:rPr>
          <w:rFonts w:ascii="Times New Roman" w:hAnsi="Times New Roman" w:cs="Times New Roman"/>
          <w:lang w:val="en-US"/>
        </w:rPr>
        <w:t xml:space="preserve"> and at home</w:t>
      </w:r>
      <w:r w:rsidR="00E47D75" w:rsidRPr="007B1C76">
        <w:rPr>
          <w:rFonts w:ascii="Times New Roman" w:hAnsi="Times New Roman" w:cs="Times New Roman"/>
        </w:rPr>
        <w:t>.</w:t>
      </w:r>
      <w:r w:rsidR="00E47D75">
        <w:rPr>
          <w:rFonts w:ascii="Times New Roman" w:hAnsi="Times New Roman" w:cs="Times New Roman"/>
        </w:rPr>
        <w:t xml:space="preserve"> T</w:t>
      </w:r>
      <w:r w:rsidR="004E58DC" w:rsidRPr="000D0A3F">
        <w:rPr>
          <w:rFonts w:ascii="Times New Roman" w:hAnsi="Times New Roman" w:cs="Times New Roman"/>
        </w:rPr>
        <w:t>he ‘working from home’ trend has increa</w:t>
      </w:r>
      <w:r w:rsidR="00D9315F" w:rsidRPr="000D0A3F">
        <w:rPr>
          <w:rFonts w:ascii="Times New Roman" w:hAnsi="Times New Roman" w:cs="Times New Roman"/>
        </w:rPr>
        <w:t xml:space="preserve">sed in coverage and popularity </w:t>
      </w:r>
      <w:r w:rsidR="004E58DC" w:rsidRPr="000D0A3F">
        <w:rPr>
          <w:rFonts w:ascii="Times New Roman" w:hAnsi="Times New Roman" w:cs="Times New Roman"/>
        </w:rPr>
        <w:t xml:space="preserve">and </w:t>
      </w:r>
      <w:r w:rsidR="00E10C71">
        <w:rPr>
          <w:rFonts w:ascii="Times New Roman" w:hAnsi="Times New Roman" w:cs="Times New Roman"/>
        </w:rPr>
        <w:t>encompasses</w:t>
      </w:r>
      <w:r w:rsidR="004E58DC" w:rsidRPr="000D0A3F">
        <w:rPr>
          <w:rFonts w:ascii="Times New Roman" w:hAnsi="Times New Roman" w:cs="Times New Roman"/>
        </w:rPr>
        <w:t xml:space="preserve"> </w:t>
      </w:r>
      <w:r w:rsidR="00E10C71">
        <w:rPr>
          <w:rFonts w:ascii="Times New Roman" w:hAnsi="Times New Roman" w:cs="Times New Roman"/>
        </w:rPr>
        <w:t xml:space="preserve">the </w:t>
      </w:r>
      <w:r w:rsidR="004E58DC" w:rsidRPr="000D0A3F">
        <w:rPr>
          <w:rFonts w:ascii="Times New Roman" w:hAnsi="Times New Roman" w:cs="Times New Roman"/>
        </w:rPr>
        <w:t>self-employed, freelancer</w:t>
      </w:r>
      <w:r w:rsidR="00E10C71">
        <w:rPr>
          <w:rFonts w:ascii="Times New Roman" w:hAnsi="Times New Roman" w:cs="Times New Roman"/>
        </w:rPr>
        <w:t>s</w:t>
      </w:r>
      <w:r w:rsidR="004E58DC" w:rsidRPr="000D0A3F">
        <w:rPr>
          <w:rFonts w:ascii="Times New Roman" w:hAnsi="Times New Roman" w:cs="Times New Roman"/>
        </w:rPr>
        <w:t>,</w:t>
      </w:r>
      <w:r w:rsidR="0055290B">
        <w:rPr>
          <w:rFonts w:ascii="Times New Roman" w:hAnsi="Times New Roman" w:cs="Times New Roman"/>
        </w:rPr>
        <w:t xml:space="preserve"> </w:t>
      </w:r>
      <w:r w:rsidR="004E58DC" w:rsidRPr="000D0A3F">
        <w:rPr>
          <w:rFonts w:ascii="Times New Roman" w:hAnsi="Times New Roman" w:cs="Times New Roman"/>
        </w:rPr>
        <w:t>small business owner</w:t>
      </w:r>
      <w:r w:rsidR="00E10C71">
        <w:rPr>
          <w:rFonts w:ascii="Times New Roman" w:hAnsi="Times New Roman" w:cs="Times New Roman"/>
        </w:rPr>
        <w:t>s</w:t>
      </w:r>
      <w:r w:rsidR="004E58DC" w:rsidRPr="000D0A3F">
        <w:rPr>
          <w:rFonts w:ascii="Times New Roman" w:hAnsi="Times New Roman" w:cs="Times New Roman"/>
        </w:rPr>
        <w:t xml:space="preserve"> </w:t>
      </w:r>
      <w:r w:rsidR="00E10C71">
        <w:rPr>
          <w:rFonts w:ascii="Times New Roman" w:hAnsi="Times New Roman" w:cs="Times New Roman"/>
        </w:rPr>
        <w:t>and</w:t>
      </w:r>
      <w:r w:rsidR="004E58DC" w:rsidRPr="000D0A3F">
        <w:rPr>
          <w:rFonts w:ascii="Times New Roman" w:hAnsi="Times New Roman" w:cs="Times New Roman"/>
        </w:rPr>
        <w:t xml:space="preserve"> ‘</w:t>
      </w:r>
      <w:proofErr w:type="spellStart"/>
      <w:r w:rsidR="004E58DC" w:rsidRPr="000D0A3F">
        <w:rPr>
          <w:rFonts w:ascii="Times New Roman" w:hAnsi="Times New Roman" w:cs="Times New Roman"/>
        </w:rPr>
        <w:t>mumpreneur</w:t>
      </w:r>
      <w:r w:rsidR="00E10C71">
        <w:rPr>
          <w:rFonts w:ascii="Times New Roman" w:hAnsi="Times New Roman" w:cs="Times New Roman"/>
        </w:rPr>
        <w:t>s</w:t>
      </w:r>
      <w:proofErr w:type="spellEnd"/>
      <w:r w:rsidR="004E58DC" w:rsidRPr="000D0A3F">
        <w:rPr>
          <w:rFonts w:ascii="Times New Roman" w:hAnsi="Times New Roman" w:cs="Times New Roman"/>
        </w:rPr>
        <w:t>’</w:t>
      </w:r>
      <w:r w:rsidR="00D9315F" w:rsidRPr="000D0A3F">
        <w:rPr>
          <w:rFonts w:ascii="Times New Roman" w:hAnsi="Times New Roman" w:cs="Times New Roman"/>
        </w:rPr>
        <w:t xml:space="preserve">. </w:t>
      </w:r>
      <w:r w:rsidR="00E47D75">
        <w:rPr>
          <w:rFonts w:ascii="Times New Roman" w:hAnsi="Times New Roman" w:cs="Times New Roman"/>
        </w:rPr>
        <w:t>Taylor</w:t>
      </w:r>
      <w:r w:rsidR="00D9315F" w:rsidRPr="000D0A3F">
        <w:rPr>
          <w:rFonts w:ascii="Times New Roman" w:hAnsi="Times New Roman" w:cs="Times New Roman"/>
        </w:rPr>
        <w:t xml:space="preserve"> discusses</w:t>
      </w:r>
      <w:r w:rsidR="004E58DC" w:rsidRPr="000D0A3F">
        <w:rPr>
          <w:rFonts w:ascii="Times New Roman" w:hAnsi="Times New Roman" w:cs="Times New Roman"/>
        </w:rPr>
        <w:t xml:space="preserve"> the </w:t>
      </w:r>
      <w:r w:rsidR="00E332F6">
        <w:rPr>
          <w:rFonts w:ascii="Times New Roman" w:hAnsi="Times New Roman" w:cs="Times New Roman"/>
        </w:rPr>
        <w:t xml:space="preserve">‘discursive drift’ that has seen discourses of entrepreneurialism and new forms of creative working ‘converge’ on the workplace-in-the-home. </w:t>
      </w:r>
      <w:r w:rsidR="00D9315F" w:rsidRPr="000D0A3F">
        <w:rPr>
          <w:rFonts w:ascii="Times New Roman" w:hAnsi="Times New Roman" w:cs="Times New Roman"/>
        </w:rPr>
        <w:t xml:space="preserve">She suggests that working for yourself, far from offering freedoms, potentially further excludes </w:t>
      </w:r>
      <w:r w:rsidR="004E58DC" w:rsidRPr="000D0A3F">
        <w:rPr>
          <w:rFonts w:ascii="Times New Roman" w:hAnsi="Times New Roman" w:cs="Times New Roman"/>
        </w:rPr>
        <w:t>those who may already be on the margins of neoliberal workplaces and spaces because of: ‘caring responsibilities, maturity</w:t>
      </w:r>
      <w:r w:rsidR="00E332F6">
        <w:rPr>
          <w:rFonts w:ascii="Times New Roman" w:hAnsi="Times New Roman" w:cs="Times New Roman"/>
        </w:rPr>
        <w:t xml:space="preserve"> or </w:t>
      </w:r>
      <w:r w:rsidR="004E58DC" w:rsidRPr="000D0A3F">
        <w:rPr>
          <w:rFonts w:ascii="Times New Roman" w:hAnsi="Times New Roman" w:cs="Times New Roman"/>
        </w:rPr>
        <w:t>work history</w:t>
      </w:r>
      <w:r w:rsidR="00E332F6">
        <w:rPr>
          <w:rFonts w:ascii="Times New Roman" w:hAnsi="Times New Roman" w:cs="Times New Roman"/>
        </w:rPr>
        <w:t xml:space="preserve">’. </w:t>
      </w:r>
      <w:r w:rsidR="004E58DC" w:rsidRPr="000D0A3F">
        <w:rPr>
          <w:rFonts w:ascii="Times New Roman" w:hAnsi="Times New Roman" w:cs="Times New Roman"/>
        </w:rPr>
        <w:t xml:space="preserve"> Taylor</w:t>
      </w:r>
      <w:r w:rsidR="00D9315F" w:rsidRPr="000D0A3F">
        <w:rPr>
          <w:rFonts w:ascii="Times New Roman" w:hAnsi="Times New Roman" w:cs="Times New Roman"/>
        </w:rPr>
        <w:t xml:space="preserve"> </w:t>
      </w:r>
      <w:r w:rsidR="00D93C08">
        <w:rPr>
          <w:rFonts w:ascii="Times New Roman" w:hAnsi="Times New Roman" w:cs="Times New Roman"/>
        </w:rPr>
        <w:t>argues</w:t>
      </w:r>
      <w:r w:rsidR="00DC0C89" w:rsidRPr="000D0A3F">
        <w:rPr>
          <w:rFonts w:ascii="Times New Roman" w:hAnsi="Times New Roman" w:cs="Times New Roman"/>
        </w:rPr>
        <w:t xml:space="preserve"> </w:t>
      </w:r>
      <w:r w:rsidR="004E58DC" w:rsidRPr="000D0A3F">
        <w:rPr>
          <w:rFonts w:ascii="Times New Roman" w:hAnsi="Times New Roman" w:cs="Times New Roman"/>
        </w:rPr>
        <w:t xml:space="preserve">that </w:t>
      </w:r>
      <w:r w:rsidR="00E332F6">
        <w:rPr>
          <w:rFonts w:ascii="Times New Roman" w:hAnsi="Times New Roman" w:cs="Times New Roman"/>
        </w:rPr>
        <w:t>this drift is associated with</w:t>
      </w:r>
      <w:r w:rsidR="00BA1551">
        <w:rPr>
          <w:rFonts w:ascii="Times New Roman" w:hAnsi="Times New Roman" w:cs="Times New Roman"/>
        </w:rPr>
        <w:t xml:space="preserve"> a feminised creative figure and</w:t>
      </w:r>
      <w:r w:rsidR="00E332F6">
        <w:rPr>
          <w:rFonts w:ascii="Times New Roman" w:hAnsi="Times New Roman" w:cs="Times New Roman"/>
        </w:rPr>
        <w:t xml:space="preserve"> that </w:t>
      </w:r>
      <w:r w:rsidR="00BA1551">
        <w:rPr>
          <w:rFonts w:ascii="Times New Roman" w:hAnsi="Times New Roman" w:cs="Times New Roman"/>
        </w:rPr>
        <w:t>the coverage of the ‘working from home’ trend</w:t>
      </w:r>
      <w:r w:rsidR="00E332F6">
        <w:rPr>
          <w:rFonts w:ascii="Times New Roman" w:hAnsi="Times New Roman" w:cs="Times New Roman"/>
        </w:rPr>
        <w:t xml:space="preserve"> </w:t>
      </w:r>
      <w:r w:rsidR="00BA1551">
        <w:rPr>
          <w:rFonts w:ascii="Times New Roman" w:hAnsi="Times New Roman" w:cs="Times New Roman"/>
        </w:rPr>
        <w:t xml:space="preserve">is </w:t>
      </w:r>
      <w:r w:rsidR="004E58DC" w:rsidRPr="000D0A3F">
        <w:rPr>
          <w:rFonts w:ascii="Times New Roman" w:hAnsi="Times New Roman" w:cs="Times New Roman"/>
        </w:rPr>
        <w:t>particularly insidious for women</w:t>
      </w:r>
      <w:r w:rsidR="00BA1551">
        <w:rPr>
          <w:rFonts w:ascii="Times New Roman" w:hAnsi="Times New Roman" w:cs="Times New Roman"/>
        </w:rPr>
        <w:t xml:space="preserve"> and for those who do not conform to a masculine creative and entrepreneurial ideal</w:t>
      </w:r>
      <w:r w:rsidR="0055290B">
        <w:rPr>
          <w:rFonts w:ascii="Times New Roman" w:hAnsi="Times New Roman" w:cs="Times New Roman"/>
        </w:rPr>
        <w:t>,</w:t>
      </w:r>
      <w:r w:rsidR="004E58DC" w:rsidRPr="000D0A3F">
        <w:rPr>
          <w:rFonts w:ascii="Times New Roman" w:hAnsi="Times New Roman" w:cs="Times New Roman"/>
        </w:rPr>
        <w:t xml:space="preserve"> </w:t>
      </w:r>
      <w:r w:rsidR="00D9315F" w:rsidRPr="000D0A3F">
        <w:rPr>
          <w:rFonts w:ascii="Times New Roman" w:hAnsi="Times New Roman" w:cs="Times New Roman"/>
        </w:rPr>
        <w:t xml:space="preserve">encouraging a retreat </w:t>
      </w:r>
      <w:r w:rsidR="00D93C08">
        <w:rPr>
          <w:rFonts w:ascii="Times New Roman" w:hAnsi="Times New Roman" w:cs="Times New Roman"/>
        </w:rPr>
        <w:t>to the hom</w:t>
      </w:r>
      <w:r w:rsidR="00E10C71">
        <w:rPr>
          <w:rFonts w:ascii="Times New Roman" w:hAnsi="Times New Roman" w:cs="Times New Roman"/>
        </w:rPr>
        <w:t xml:space="preserve">e </w:t>
      </w:r>
      <w:r w:rsidR="00D9315F" w:rsidRPr="000D0A3F">
        <w:rPr>
          <w:rFonts w:ascii="Times New Roman" w:hAnsi="Times New Roman" w:cs="Times New Roman"/>
        </w:rPr>
        <w:t>like that deplored by Betty Friedan</w:t>
      </w:r>
      <w:r w:rsidR="004E58DC" w:rsidRPr="000D0A3F">
        <w:rPr>
          <w:rFonts w:ascii="Times New Roman" w:hAnsi="Times New Roman" w:cs="Times New Roman"/>
        </w:rPr>
        <w:t xml:space="preserve"> in her original framing of the feminine mystique. </w:t>
      </w:r>
    </w:p>
    <w:p w14:paraId="0418D270" w14:textId="5B91132F" w:rsidR="004E58DC" w:rsidRDefault="00DC0C89" w:rsidP="004E58DC">
      <w:pPr>
        <w:rPr>
          <w:rFonts w:ascii="Times New Roman" w:hAnsi="Times New Roman" w:cs="Times New Roman"/>
        </w:rPr>
      </w:pPr>
      <w:r w:rsidRPr="000D0A3F">
        <w:rPr>
          <w:rFonts w:ascii="Times New Roman" w:hAnsi="Times New Roman" w:cs="Times New Roman"/>
        </w:rPr>
        <w:t xml:space="preserve">Lastly, </w:t>
      </w:r>
      <w:r w:rsidR="004E58DC" w:rsidRPr="000D0A3F">
        <w:rPr>
          <w:rFonts w:ascii="Times New Roman" w:hAnsi="Times New Roman" w:cs="Times New Roman"/>
          <w:b/>
        </w:rPr>
        <w:t>Leslie Regan Shade and Jenna Jacobson</w:t>
      </w:r>
      <w:r w:rsidR="004E58DC" w:rsidRPr="000D0A3F">
        <w:rPr>
          <w:rFonts w:ascii="Times New Roman" w:hAnsi="Times New Roman" w:cs="Times New Roman"/>
        </w:rPr>
        <w:t xml:space="preserve"> </w:t>
      </w:r>
      <w:proofErr w:type="gramStart"/>
      <w:r w:rsidR="00E10C71">
        <w:rPr>
          <w:rFonts w:ascii="Times New Roman" w:hAnsi="Times New Roman" w:cs="Times New Roman"/>
        </w:rPr>
        <w:t>discuss</w:t>
      </w:r>
      <w:proofErr w:type="gramEnd"/>
      <w:r w:rsidR="004E58DC" w:rsidRPr="000D0A3F">
        <w:rPr>
          <w:rFonts w:ascii="Times New Roman" w:hAnsi="Times New Roman" w:cs="Times New Roman"/>
        </w:rPr>
        <w:t xml:space="preserve"> </w:t>
      </w:r>
      <w:r w:rsidR="00E10C71">
        <w:rPr>
          <w:rFonts w:ascii="Times New Roman" w:hAnsi="Times New Roman" w:cs="Times New Roman"/>
        </w:rPr>
        <w:t xml:space="preserve">unpaid </w:t>
      </w:r>
      <w:r w:rsidR="004E58DC" w:rsidRPr="000D0A3F">
        <w:rPr>
          <w:rFonts w:ascii="Times New Roman" w:hAnsi="Times New Roman" w:cs="Times New Roman"/>
        </w:rPr>
        <w:t>internships</w:t>
      </w:r>
      <w:r w:rsidR="00E10C71">
        <w:rPr>
          <w:rFonts w:ascii="Times New Roman" w:hAnsi="Times New Roman" w:cs="Times New Roman"/>
        </w:rPr>
        <w:t xml:space="preserve"> which have become ubiquitous</w:t>
      </w:r>
      <w:r w:rsidR="004E58DC" w:rsidRPr="000D0A3F">
        <w:rPr>
          <w:rFonts w:ascii="Times New Roman" w:hAnsi="Times New Roman" w:cs="Times New Roman"/>
        </w:rPr>
        <w:t xml:space="preserve"> in the CCI, regarded as key entry level positions. </w:t>
      </w:r>
      <w:r w:rsidR="00E10C71">
        <w:rPr>
          <w:rFonts w:ascii="Times New Roman" w:hAnsi="Times New Roman" w:cs="Times New Roman"/>
        </w:rPr>
        <w:t xml:space="preserve">Previous criticisms have focussed on </w:t>
      </w:r>
      <w:r w:rsidR="004E58DC" w:rsidRPr="000D0A3F">
        <w:rPr>
          <w:rFonts w:ascii="Times New Roman" w:hAnsi="Times New Roman" w:cs="Times New Roman"/>
        </w:rPr>
        <w:t>class issues</w:t>
      </w:r>
      <w:r w:rsidR="00E10C71">
        <w:rPr>
          <w:rFonts w:ascii="Times New Roman" w:hAnsi="Times New Roman" w:cs="Times New Roman"/>
        </w:rPr>
        <w:t xml:space="preserve"> but</w:t>
      </w:r>
      <w:r w:rsidR="004E58DC" w:rsidRPr="000D0A3F">
        <w:rPr>
          <w:rFonts w:ascii="Times New Roman" w:hAnsi="Times New Roman" w:cs="Times New Roman"/>
        </w:rPr>
        <w:t xml:space="preserve"> Regan Shade and Jacobson</w:t>
      </w:r>
      <w:r w:rsidR="00E10C71">
        <w:rPr>
          <w:rFonts w:ascii="Times New Roman" w:hAnsi="Times New Roman" w:cs="Times New Roman"/>
        </w:rPr>
        <w:t xml:space="preserve"> argue that</w:t>
      </w:r>
      <w:r w:rsidR="004E58DC" w:rsidRPr="000D0A3F">
        <w:rPr>
          <w:rFonts w:ascii="Times New Roman" w:hAnsi="Times New Roman" w:cs="Times New Roman"/>
        </w:rPr>
        <w:t xml:space="preserve"> ‘internship injustice’ (</w:t>
      </w:r>
      <w:proofErr w:type="spellStart"/>
      <w:r w:rsidR="004E58DC" w:rsidRPr="000D0A3F">
        <w:rPr>
          <w:rFonts w:ascii="Times New Roman" w:hAnsi="Times New Roman" w:cs="Times New Roman"/>
        </w:rPr>
        <w:t>Perlin</w:t>
      </w:r>
      <w:proofErr w:type="spellEnd"/>
      <w:r w:rsidR="004E58DC" w:rsidRPr="000D0A3F">
        <w:rPr>
          <w:rFonts w:ascii="Times New Roman" w:hAnsi="Times New Roman" w:cs="Times New Roman"/>
        </w:rPr>
        <w:t>, 2011) is also connected to gender. This can be seen both in the kinds of industries that have unpaid internships (</w:t>
      </w:r>
      <w:proofErr w:type="spellStart"/>
      <w:r w:rsidR="004E58DC" w:rsidRPr="000D0A3F">
        <w:rPr>
          <w:rFonts w:ascii="Times New Roman" w:hAnsi="Times New Roman" w:cs="Times New Roman"/>
        </w:rPr>
        <w:t>eg</w:t>
      </w:r>
      <w:proofErr w:type="spellEnd"/>
      <w:r w:rsidR="00BA1551">
        <w:rPr>
          <w:rFonts w:ascii="Times New Roman" w:hAnsi="Times New Roman" w:cs="Times New Roman"/>
        </w:rPr>
        <w:t>.</w:t>
      </w:r>
      <w:r w:rsidRPr="000D0A3F">
        <w:rPr>
          <w:rFonts w:ascii="Times New Roman" w:hAnsi="Times New Roman" w:cs="Times New Roman"/>
        </w:rPr>
        <w:t xml:space="preserve"> </w:t>
      </w:r>
      <w:r w:rsidR="004E58DC" w:rsidRPr="000D0A3F">
        <w:rPr>
          <w:rFonts w:ascii="Times New Roman" w:hAnsi="Times New Roman" w:cs="Times New Roman"/>
        </w:rPr>
        <w:t>publishing not techno-science</w:t>
      </w:r>
      <w:r w:rsidR="00AC5AA6" w:rsidRPr="000D0A3F">
        <w:rPr>
          <w:rFonts w:ascii="Times New Roman" w:hAnsi="Times New Roman" w:cs="Times New Roman"/>
        </w:rPr>
        <w:t>)</w:t>
      </w:r>
      <w:r w:rsidR="004E58DC" w:rsidRPr="000D0A3F">
        <w:rPr>
          <w:rFonts w:ascii="Times New Roman" w:hAnsi="Times New Roman" w:cs="Times New Roman"/>
        </w:rPr>
        <w:t>, and in the kind of work</w:t>
      </w:r>
      <w:r w:rsidR="005C7F25">
        <w:rPr>
          <w:rFonts w:ascii="Times New Roman" w:hAnsi="Times New Roman" w:cs="Times New Roman"/>
        </w:rPr>
        <w:t xml:space="preserve"> expected of</w:t>
      </w:r>
      <w:r w:rsidR="004E58DC" w:rsidRPr="000D0A3F">
        <w:rPr>
          <w:rFonts w:ascii="Times New Roman" w:hAnsi="Times New Roman" w:cs="Times New Roman"/>
        </w:rPr>
        <w:t xml:space="preserve"> female </w:t>
      </w:r>
      <w:r w:rsidR="005C7F25">
        <w:rPr>
          <w:rFonts w:ascii="Times New Roman" w:hAnsi="Times New Roman" w:cs="Times New Roman"/>
        </w:rPr>
        <w:t>(not</w:t>
      </w:r>
      <w:r w:rsidR="004E58DC" w:rsidRPr="000D0A3F">
        <w:rPr>
          <w:rFonts w:ascii="Times New Roman" w:hAnsi="Times New Roman" w:cs="Times New Roman"/>
        </w:rPr>
        <w:t xml:space="preserve"> male</w:t>
      </w:r>
      <w:r w:rsidR="005C7F25">
        <w:rPr>
          <w:rFonts w:ascii="Times New Roman" w:hAnsi="Times New Roman" w:cs="Times New Roman"/>
        </w:rPr>
        <w:t>)</w:t>
      </w:r>
      <w:r w:rsidR="004E58DC" w:rsidRPr="000D0A3F">
        <w:rPr>
          <w:rFonts w:ascii="Times New Roman" w:hAnsi="Times New Roman" w:cs="Times New Roman"/>
        </w:rPr>
        <w:t xml:space="preserve"> interns</w:t>
      </w:r>
      <w:r w:rsidR="005C7F25">
        <w:rPr>
          <w:rFonts w:ascii="Times New Roman" w:hAnsi="Times New Roman" w:cs="Times New Roman"/>
        </w:rPr>
        <w:t>.</w:t>
      </w:r>
      <w:r w:rsidR="004E58DC" w:rsidRPr="000D0A3F">
        <w:rPr>
          <w:rFonts w:ascii="Times New Roman" w:hAnsi="Times New Roman" w:cs="Times New Roman"/>
        </w:rPr>
        <w:t xml:space="preserve"> .</w:t>
      </w:r>
      <w:r w:rsidRPr="000D0A3F">
        <w:rPr>
          <w:rFonts w:ascii="Times New Roman" w:hAnsi="Times New Roman" w:cs="Times New Roman"/>
        </w:rPr>
        <w:t xml:space="preserve"> </w:t>
      </w:r>
      <w:r w:rsidR="005C7F25">
        <w:rPr>
          <w:rFonts w:ascii="Times New Roman" w:hAnsi="Times New Roman" w:cs="Times New Roman"/>
        </w:rPr>
        <w:t>T</w:t>
      </w:r>
      <w:r w:rsidR="004E58DC" w:rsidRPr="000D0A3F">
        <w:rPr>
          <w:rFonts w:ascii="Times New Roman" w:hAnsi="Times New Roman" w:cs="Times New Roman"/>
        </w:rPr>
        <w:t xml:space="preserve">he </w:t>
      </w:r>
      <w:r w:rsidR="00E10C71">
        <w:rPr>
          <w:rFonts w:ascii="Times New Roman" w:hAnsi="Times New Roman" w:cs="Times New Roman"/>
        </w:rPr>
        <w:t>article</w:t>
      </w:r>
      <w:r w:rsidR="004E58DC" w:rsidRPr="000D0A3F">
        <w:rPr>
          <w:rFonts w:ascii="Times New Roman" w:hAnsi="Times New Roman" w:cs="Times New Roman"/>
        </w:rPr>
        <w:t xml:space="preserve"> examines young women's experiences of unpaid internships in </w:t>
      </w:r>
      <w:r w:rsidR="005C7F25">
        <w:rPr>
          <w:rFonts w:ascii="Times New Roman" w:hAnsi="Times New Roman" w:cs="Times New Roman"/>
        </w:rPr>
        <w:t xml:space="preserve">Canada’s </w:t>
      </w:r>
      <w:r w:rsidR="00AC5AA6" w:rsidRPr="000D0A3F">
        <w:rPr>
          <w:rFonts w:ascii="Times New Roman" w:hAnsi="Times New Roman" w:cs="Times New Roman"/>
        </w:rPr>
        <w:t>creative sector</w:t>
      </w:r>
      <w:r w:rsidR="004E58DC" w:rsidRPr="000D0A3F">
        <w:rPr>
          <w:rFonts w:ascii="Times New Roman" w:hAnsi="Times New Roman" w:cs="Times New Roman"/>
        </w:rPr>
        <w:t>. Regan Shade and Jacobson</w:t>
      </w:r>
      <w:r w:rsidR="005C7F25">
        <w:rPr>
          <w:rFonts w:ascii="Times New Roman" w:hAnsi="Times New Roman" w:cs="Times New Roman"/>
        </w:rPr>
        <w:t>’s interviewees</w:t>
      </w:r>
      <w:r w:rsidR="004E58DC" w:rsidRPr="000D0A3F">
        <w:rPr>
          <w:rFonts w:ascii="Times New Roman" w:hAnsi="Times New Roman" w:cs="Times New Roman"/>
        </w:rPr>
        <w:t xml:space="preserve"> spoke of the difficulties of finding work and the concomitant pressure to ta</w:t>
      </w:r>
      <w:bookmarkStart w:id="0" w:name="_GoBack"/>
      <w:bookmarkEnd w:id="0"/>
      <w:r w:rsidR="004E58DC" w:rsidRPr="000D0A3F">
        <w:rPr>
          <w:rFonts w:ascii="Times New Roman" w:hAnsi="Times New Roman" w:cs="Times New Roman"/>
        </w:rPr>
        <w:t>ke on multiple unpaid internships, whilst also recognising that being able to do so was a sign of their relative privilege (</w:t>
      </w:r>
      <w:proofErr w:type="spellStart"/>
      <w:r w:rsidR="004E58DC" w:rsidRPr="000D0A3F">
        <w:rPr>
          <w:rFonts w:ascii="Times New Roman" w:hAnsi="Times New Roman" w:cs="Times New Roman"/>
        </w:rPr>
        <w:t>eg</w:t>
      </w:r>
      <w:proofErr w:type="spellEnd"/>
      <w:r w:rsidR="00BA1551">
        <w:rPr>
          <w:rFonts w:ascii="Times New Roman" w:hAnsi="Times New Roman" w:cs="Times New Roman"/>
        </w:rPr>
        <w:t xml:space="preserve">. </w:t>
      </w:r>
      <w:r w:rsidR="004E58DC" w:rsidRPr="000D0A3F">
        <w:rPr>
          <w:rFonts w:ascii="Times New Roman" w:hAnsi="Times New Roman" w:cs="Times New Roman"/>
        </w:rPr>
        <w:t xml:space="preserve">being able to rely financially on parents for food and rent, </w:t>
      </w:r>
      <w:proofErr w:type="spellStart"/>
      <w:r w:rsidR="004E58DC" w:rsidRPr="000D0A3F">
        <w:rPr>
          <w:rFonts w:ascii="Times New Roman" w:hAnsi="Times New Roman" w:cs="Times New Roman"/>
        </w:rPr>
        <w:t>etc</w:t>
      </w:r>
      <w:proofErr w:type="spellEnd"/>
      <w:r w:rsidR="004E58DC" w:rsidRPr="000D0A3F">
        <w:rPr>
          <w:rFonts w:ascii="Times New Roman" w:hAnsi="Times New Roman" w:cs="Times New Roman"/>
        </w:rPr>
        <w:t>). Those</w:t>
      </w:r>
      <w:r w:rsidR="00AC5AA6" w:rsidRPr="000D0A3F">
        <w:rPr>
          <w:rFonts w:ascii="Times New Roman" w:hAnsi="Times New Roman" w:cs="Times New Roman"/>
        </w:rPr>
        <w:t xml:space="preserve"> with less support worked</w:t>
      </w:r>
      <w:r w:rsidR="004E58DC" w:rsidRPr="000D0A3F">
        <w:rPr>
          <w:rFonts w:ascii="Times New Roman" w:hAnsi="Times New Roman" w:cs="Times New Roman"/>
        </w:rPr>
        <w:t xml:space="preserve"> part-time alongside the unpaid internships, </w:t>
      </w:r>
      <w:r w:rsidR="00AC5AA6" w:rsidRPr="000D0A3F">
        <w:rPr>
          <w:rFonts w:ascii="Times New Roman" w:hAnsi="Times New Roman" w:cs="Times New Roman"/>
        </w:rPr>
        <w:t xml:space="preserve">with little time off. The </w:t>
      </w:r>
      <w:r w:rsidR="005C7F25">
        <w:rPr>
          <w:rFonts w:ascii="Times New Roman" w:hAnsi="Times New Roman" w:cs="Times New Roman"/>
        </w:rPr>
        <w:t>article</w:t>
      </w:r>
      <w:r w:rsidR="004E58DC" w:rsidRPr="000D0A3F">
        <w:rPr>
          <w:rFonts w:ascii="Times New Roman" w:hAnsi="Times New Roman" w:cs="Times New Roman"/>
        </w:rPr>
        <w:t xml:space="preserve"> offers a nuanced account of how young female interns navigate these difficulties and challenges and their high personal costs, in a world in which even getting an unpaid internship in the CCI has become extremely competitive.</w:t>
      </w:r>
    </w:p>
    <w:p w14:paraId="474DD2AD" w14:textId="77777777" w:rsidR="00BE3B69" w:rsidRDefault="00BE3B69" w:rsidP="004E58DC">
      <w:pPr>
        <w:rPr>
          <w:rFonts w:ascii="Times New Roman" w:hAnsi="Times New Roman" w:cs="Times New Roman"/>
        </w:rPr>
      </w:pPr>
    </w:p>
    <w:p w14:paraId="0F981556" w14:textId="77777777" w:rsidR="00BE3B69" w:rsidRDefault="00BE3B69" w:rsidP="00BE3B69">
      <w:pPr>
        <w:rPr>
          <w:rFonts w:ascii="Times New Roman" w:hAnsi="Times New Roman" w:cs="Times New Roman"/>
          <w:b/>
        </w:rPr>
      </w:pPr>
    </w:p>
    <w:p w14:paraId="58773997" w14:textId="77777777" w:rsidR="00BE3B69" w:rsidRDefault="00BE3B69" w:rsidP="00BE3B69">
      <w:pPr>
        <w:rPr>
          <w:rFonts w:ascii="Times New Roman" w:hAnsi="Times New Roman" w:cs="Times New Roman"/>
          <w:b/>
        </w:rPr>
      </w:pPr>
    </w:p>
    <w:p w14:paraId="70E93C48" w14:textId="77777777" w:rsidR="00BE3B69" w:rsidRDefault="00BE3B69" w:rsidP="00BE3B69">
      <w:pPr>
        <w:rPr>
          <w:rFonts w:ascii="Times New Roman" w:hAnsi="Times New Roman" w:cs="Times New Roman"/>
          <w:b/>
        </w:rPr>
      </w:pPr>
    </w:p>
    <w:p w14:paraId="3EBA7B9C" w14:textId="77777777" w:rsidR="00BE3B69" w:rsidRDefault="00BE3B69" w:rsidP="00BE3B69">
      <w:pPr>
        <w:rPr>
          <w:rFonts w:ascii="Times New Roman" w:hAnsi="Times New Roman" w:cs="Times New Roman"/>
          <w:b/>
        </w:rPr>
      </w:pPr>
    </w:p>
    <w:p w14:paraId="1324E76A" w14:textId="77777777" w:rsidR="00BE3B69" w:rsidRDefault="00BE3B69" w:rsidP="00BE3B69">
      <w:pPr>
        <w:rPr>
          <w:rFonts w:ascii="Times New Roman" w:hAnsi="Times New Roman" w:cs="Times New Roman"/>
          <w:b/>
        </w:rPr>
      </w:pPr>
    </w:p>
    <w:p w14:paraId="09CE9BE3" w14:textId="77777777" w:rsidR="00BE3B69" w:rsidRDefault="00BE3B69" w:rsidP="00BE3B69">
      <w:pPr>
        <w:rPr>
          <w:rFonts w:ascii="Times New Roman" w:hAnsi="Times New Roman" w:cs="Times New Roman"/>
          <w:b/>
        </w:rPr>
      </w:pPr>
    </w:p>
    <w:p w14:paraId="563F06CA" w14:textId="77777777" w:rsidR="00BE3B69" w:rsidRDefault="00BE3B69" w:rsidP="00BE3B69">
      <w:pPr>
        <w:rPr>
          <w:rFonts w:ascii="Times New Roman" w:hAnsi="Times New Roman" w:cs="Times New Roman"/>
          <w:b/>
        </w:rPr>
      </w:pPr>
    </w:p>
    <w:p w14:paraId="4AF45D7B" w14:textId="77777777" w:rsidR="00BE3B69" w:rsidRDefault="00BE3B69" w:rsidP="00BE3B69">
      <w:pPr>
        <w:rPr>
          <w:rFonts w:ascii="Times New Roman" w:hAnsi="Times New Roman" w:cs="Times New Roman"/>
          <w:b/>
        </w:rPr>
      </w:pPr>
    </w:p>
    <w:p w14:paraId="76D2137B" w14:textId="77777777" w:rsidR="0055290B" w:rsidRDefault="0055290B" w:rsidP="00BE3B69">
      <w:pPr>
        <w:rPr>
          <w:rFonts w:ascii="Times New Roman" w:hAnsi="Times New Roman" w:cs="Times New Roman"/>
          <w:b/>
        </w:rPr>
      </w:pPr>
    </w:p>
    <w:p w14:paraId="1BB31951" w14:textId="77777777" w:rsidR="00BE3B69" w:rsidRDefault="00BE3B69" w:rsidP="00BE3B69">
      <w:pPr>
        <w:rPr>
          <w:rFonts w:ascii="Times New Roman" w:hAnsi="Times New Roman" w:cs="Times New Roman"/>
          <w:b/>
        </w:rPr>
      </w:pPr>
    </w:p>
    <w:p w14:paraId="40DF05E7" w14:textId="77777777" w:rsidR="00BE3B69" w:rsidRPr="00CB3C18" w:rsidRDefault="00BE3B69" w:rsidP="00BE3B69">
      <w:pPr>
        <w:rPr>
          <w:rFonts w:ascii="Times New Roman" w:hAnsi="Times New Roman" w:cs="Times New Roman"/>
          <w:b/>
        </w:rPr>
      </w:pPr>
      <w:r>
        <w:rPr>
          <w:rFonts w:ascii="Times New Roman" w:hAnsi="Times New Roman" w:cs="Times New Roman"/>
          <w:b/>
        </w:rPr>
        <w:lastRenderedPageBreak/>
        <w:t>References</w:t>
      </w:r>
    </w:p>
    <w:p w14:paraId="46F241B7" w14:textId="77777777" w:rsidR="00BE3B69" w:rsidRPr="00CB3C18" w:rsidRDefault="00BE3B69" w:rsidP="00BE3B69">
      <w:pPr>
        <w:spacing w:line="276" w:lineRule="auto"/>
        <w:rPr>
          <w:rFonts w:ascii="Times New Roman" w:hAnsi="Times New Roman" w:cs="Times New Roman"/>
        </w:rPr>
      </w:pPr>
    </w:p>
    <w:p w14:paraId="56CFD84E" w14:textId="77777777" w:rsidR="00BE3B69" w:rsidRDefault="00BE3B69" w:rsidP="00BE3B69">
      <w:pPr>
        <w:rPr>
          <w:rFonts w:ascii="Times New Roman" w:hAnsi="Times New Roman" w:cs="Times New Roman"/>
        </w:rPr>
      </w:pPr>
      <w:r w:rsidRPr="00D34A90">
        <w:rPr>
          <w:rFonts w:ascii="Times New Roman" w:hAnsi="Times New Roman" w:cs="Times New Roman"/>
        </w:rPr>
        <w:t>Acker,</w:t>
      </w:r>
      <w:r>
        <w:rPr>
          <w:rFonts w:ascii="Times New Roman" w:hAnsi="Times New Roman" w:cs="Times New Roman"/>
        </w:rPr>
        <w:t xml:space="preserve"> </w:t>
      </w:r>
      <w:r w:rsidRPr="00D34A90">
        <w:rPr>
          <w:rFonts w:ascii="Times New Roman" w:hAnsi="Times New Roman" w:cs="Times New Roman"/>
        </w:rPr>
        <w:t>J</w:t>
      </w:r>
      <w:r>
        <w:rPr>
          <w:rFonts w:ascii="Times New Roman" w:hAnsi="Times New Roman" w:cs="Times New Roman"/>
        </w:rPr>
        <w:t>.,</w:t>
      </w:r>
      <w:r w:rsidRPr="00D34A90">
        <w:rPr>
          <w:rFonts w:ascii="Times New Roman" w:hAnsi="Times New Roman" w:cs="Times New Roman"/>
        </w:rPr>
        <w:t xml:space="preserve"> (2006)</w:t>
      </w:r>
      <w:r>
        <w:rPr>
          <w:rFonts w:ascii="Times New Roman" w:hAnsi="Times New Roman" w:cs="Times New Roman"/>
        </w:rPr>
        <w:t>,</w:t>
      </w:r>
      <w:r w:rsidRPr="00D34A90">
        <w:rPr>
          <w:rFonts w:ascii="Times New Roman" w:hAnsi="Times New Roman" w:cs="Times New Roman"/>
        </w:rPr>
        <w:t xml:space="preserve"> ‘Inequality regimes: gender, race and class in organisations’</w:t>
      </w:r>
      <w:r>
        <w:rPr>
          <w:rFonts w:ascii="Times New Roman" w:hAnsi="Times New Roman" w:cs="Times New Roman"/>
        </w:rPr>
        <w:t>,</w:t>
      </w:r>
      <w:r w:rsidRPr="00D34A90">
        <w:rPr>
          <w:rFonts w:ascii="Times New Roman" w:hAnsi="Times New Roman" w:cs="Times New Roman"/>
        </w:rPr>
        <w:t xml:space="preserve"> </w:t>
      </w:r>
      <w:r w:rsidRPr="00D34A90">
        <w:rPr>
          <w:rFonts w:ascii="Times New Roman" w:hAnsi="Times New Roman" w:cs="Times New Roman"/>
          <w:i/>
        </w:rPr>
        <w:t>Gender and Society</w:t>
      </w:r>
      <w:r w:rsidRPr="00D34A90">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20</w:t>
      </w:r>
      <w:r w:rsidRPr="00D34A90">
        <w:rPr>
          <w:rFonts w:ascii="Times New Roman" w:hAnsi="Times New Roman" w:cs="Times New Roman"/>
        </w:rPr>
        <w:t xml:space="preserve"> </w:t>
      </w:r>
      <w:r>
        <w:rPr>
          <w:rFonts w:ascii="Times New Roman" w:hAnsi="Times New Roman" w:cs="Times New Roman"/>
        </w:rPr>
        <w:t>(4):</w:t>
      </w:r>
      <w:r w:rsidRPr="00D34A90">
        <w:rPr>
          <w:rFonts w:ascii="Times New Roman" w:hAnsi="Times New Roman" w:cs="Times New Roman"/>
        </w:rPr>
        <w:t xml:space="preserve"> 441-64</w:t>
      </w:r>
      <w:r>
        <w:rPr>
          <w:rFonts w:ascii="Times New Roman" w:hAnsi="Times New Roman" w:cs="Times New Roman"/>
        </w:rPr>
        <w:t>.</w:t>
      </w:r>
    </w:p>
    <w:p w14:paraId="7EAA0578" w14:textId="77777777" w:rsidR="00BE3B69" w:rsidRPr="00D34A90" w:rsidRDefault="00BE3B69" w:rsidP="00BE3B69">
      <w:pPr>
        <w:rPr>
          <w:rFonts w:ascii="Times New Roman" w:hAnsi="Times New Roman" w:cs="Times New Roman"/>
        </w:rPr>
      </w:pPr>
    </w:p>
    <w:p w14:paraId="5BA0C454" w14:textId="77777777" w:rsidR="00BE3B69" w:rsidRPr="00D34A90" w:rsidRDefault="00BE3B69" w:rsidP="00BE3B69">
      <w:pPr>
        <w:rPr>
          <w:rFonts w:ascii="Times New Roman" w:hAnsi="Times New Roman" w:cs="Times New Roman"/>
        </w:rPr>
      </w:pPr>
      <w:proofErr w:type="gramStart"/>
      <w:r>
        <w:rPr>
          <w:rFonts w:ascii="Times New Roman" w:hAnsi="Times New Roman" w:cs="Times New Roman"/>
        </w:rPr>
        <w:t>Adkins, L., (2012), ‘Out of work or out of time?</w:t>
      </w:r>
      <w:proofErr w:type="gramEnd"/>
      <w:r>
        <w:rPr>
          <w:rFonts w:ascii="Times New Roman" w:hAnsi="Times New Roman" w:cs="Times New Roman"/>
        </w:rPr>
        <w:t xml:space="preserve"> Rethinking </w:t>
      </w:r>
      <w:proofErr w:type="spellStart"/>
      <w:r>
        <w:rPr>
          <w:rFonts w:ascii="Times New Roman" w:hAnsi="Times New Roman" w:cs="Times New Roman"/>
        </w:rPr>
        <w:t>labor</w:t>
      </w:r>
      <w:proofErr w:type="spellEnd"/>
      <w:r>
        <w:rPr>
          <w:rFonts w:ascii="Times New Roman" w:hAnsi="Times New Roman" w:cs="Times New Roman"/>
        </w:rPr>
        <w:t xml:space="preserve"> after the financial c</w:t>
      </w:r>
      <w:r w:rsidRPr="00D34A90">
        <w:rPr>
          <w:rFonts w:ascii="Times New Roman" w:hAnsi="Times New Roman" w:cs="Times New Roman"/>
        </w:rPr>
        <w:t xml:space="preserve">risis’, </w:t>
      </w:r>
      <w:r w:rsidRPr="00D34A90">
        <w:rPr>
          <w:rFonts w:ascii="Times New Roman" w:hAnsi="Times New Roman" w:cs="Times New Roman"/>
          <w:i/>
        </w:rPr>
        <w:t xml:space="preserve">South Atlantic Quarterly, </w:t>
      </w:r>
      <w:r w:rsidRPr="00D34A90">
        <w:rPr>
          <w:rFonts w:ascii="Times New Roman" w:hAnsi="Times New Roman" w:cs="Times New Roman"/>
        </w:rPr>
        <w:t>111</w:t>
      </w:r>
      <w:r>
        <w:rPr>
          <w:rFonts w:ascii="Times New Roman" w:hAnsi="Times New Roman" w:cs="Times New Roman"/>
        </w:rPr>
        <w:t xml:space="preserve"> </w:t>
      </w:r>
      <w:r w:rsidRPr="00D34A90">
        <w:rPr>
          <w:rFonts w:ascii="Times New Roman" w:hAnsi="Times New Roman" w:cs="Times New Roman"/>
        </w:rPr>
        <w:t>(4): 621-641.</w:t>
      </w:r>
    </w:p>
    <w:p w14:paraId="4198AE8C" w14:textId="77777777" w:rsidR="00BE3B69" w:rsidRDefault="00BE3B69" w:rsidP="00BE3B69">
      <w:pPr>
        <w:rPr>
          <w:rFonts w:ascii="Times New Roman" w:hAnsi="Times New Roman" w:cs="Times New Roman"/>
        </w:rPr>
      </w:pPr>
    </w:p>
    <w:p w14:paraId="196CF725" w14:textId="77777777" w:rsidR="00BE3B69" w:rsidRDefault="00BE3B69" w:rsidP="00BE3B69">
      <w:pPr>
        <w:rPr>
          <w:rFonts w:ascii="Times New Roman" w:hAnsi="Times New Roman" w:cs="Times New Roman"/>
        </w:rPr>
      </w:pPr>
      <w:r w:rsidRPr="00D34A90">
        <w:rPr>
          <w:rFonts w:ascii="Times New Roman" w:hAnsi="Times New Roman" w:cs="Times New Roman"/>
        </w:rPr>
        <w:t xml:space="preserve">Adkins, L. and </w:t>
      </w:r>
      <w:proofErr w:type="spellStart"/>
      <w:r w:rsidRPr="00D34A90">
        <w:rPr>
          <w:rFonts w:ascii="Times New Roman" w:hAnsi="Times New Roman" w:cs="Times New Roman"/>
        </w:rPr>
        <w:t>Jokinen</w:t>
      </w:r>
      <w:proofErr w:type="spellEnd"/>
      <w:r w:rsidRPr="00D34A90">
        <w:rPr>
          <w:rFonts w:ascii="Times New Roman" w:hAnsi="Times New Roman" w:cs="Times New Roman"/>
        </w:rPr>
        <w:t xml:space="preserve">, E., (2008), ‘Introduction: Gender, living and labour in the fourth shift’, </w:t>
      </w:r>
      <w:r w:rsidRPr="00D34A90">
        <w:rPr>
          <w:rFonts w:ascii="Times New Roman" w:hAnsi="Times New Roman" w:cs="Times New Roman"/>
          <w:i/>
        </w:rPr>
        <w:t>NORA - Nordic Journal of Feminist and Gender Research</w:t>
      </w:r>
      <w:r w:rsidRPr="00D34A90">
        <w:rPr>
          <w:rFonts w:ascii="Times New Roman" w:hAnsi="Times New Roman" w:cs="Times New Roman"/>
        </w:rPr>
        <w:t>, 16</w:t>
      </w:r>
      <w:r>
        <w:rPr>
          <w:rFonts w:ascii="Times New Roman" w:hAnsi="Times New Roman" w:cs="Times New Roman"/>
        </w:rPr>
        <w:t xml:space="preserve"> </w:t>
      </w:r>
      <w:r w:rsidRPr="00D34A90">
        <w:rPr>
          <w:rFonts w:ascii="Times New Roman" w:hAnsi="Times New Roman" w:cs="Times New Roman"/>
        </w:rPr>
        <w:t>(3): 138-149.</w:t>
      </w:r>
    </w:p>
    <w:p w14:paraId="04520875" w14:textId="77777777" w:rsidR="00BE3B69" w:rsidRDefault="00BE3B69" w:rsidP="00BE3B69">
      <w:pPr>
        <w:rPr>
          <w:rFonts w:ascii="Times New Roman" w:hAnsi="Times New Roman" w:cs="Times New Roman"/>
        </w:rPr>
      </w:pPr>
    </w:p>
    <w:p w14:paraId="5A1B24F4" w14:textId="77777777" w:rsidR="00BE3B69" w:rsidRPr="003755F2" w:rsidRDefault="00BE3B69" w:rsidP="00BE3B69">
      <w:pPr>
        <w:rPr>
          <w:rFonts w:ascii="Times New Roman" w:hAnsi="Times New Roman" w:cs="Times New Roman"/>
        </w:rPr>
      </w:pPr>
      <w:proofErr w:type="spellStart"/>
      <w:r w:rsidRPr="003755F2">
        <w:rPr>
          <w:rFonts w:ascii="Times New Roman" w:hAnsi="Times New Roman" w:cs="Times New Roman"/>
        </w:rPr>
        <w:t>Amabile</w:t>
      </w:r>
      <w:proofErr w:type="spellEnd"/>
      <w:r w:rsidRPr="003755F2">
        <w:rPr>
          <w:rFonts w:ascii="Times New Roman" w:hAnsi="Times New Roman" w:cs="Times New Roman"/>
        </w:rPr>
        <w:t>, T.M. (1983), ‘</w:t>
      </w:r>
      <w:proofErr w:type="gramStart"/>
      <w:r w:rsidRPr="003755F2">
        <w:rPr>
          <w:rFonts w:ascii="Times New Roman" w:hAnsi="Times New Roman" w:cs="Times New Roman"/>
        </w:rPr>
        <w:t>The</w:t>
      </w:r>
      <w:proofErr w:type="gramEnd"/>
      <w:r w:rsidRPr="003755F2">
        <w:rPr>
          <w:rFonts w:ascii="Times New Roman" w:hAnsi="Times New Roman" w:cs="Times New Roman"/>
        </w:rPr>
        <w:t xml:space="preserve"> social psychology of creativity: a componential conceptualization’, </w:t>
      </w:r>
      <w:r w:rsidRPr="003755F2">
        <w:rPr>
          <w:rFonts w:ascii="Times New Roman" w:hAnsi="Times New Roman" w:cs="Times New Roman"/>
          <w:i/>
        </w:rPr>
        <w:t>Journal of Personality and Social Psychology</w:t>
      </w:r>
      <w:r w:rsidRPr="003755F2">
        <w:rPr>
          <w:rFonts w:ascii="Times New Roman" w:hAnsi="Times New Roman" w:cs="Times New Roman"/>
        </w:rPr>
        <w:t>, 45</w:t>
      </w:r>
      <w:r>
        <w:rPr>
          <w:rFonts w:ascii="Times New Roman" w:hAnsi="Times New Roman" w:cs="Times New Roman"/>
        </w:rPr>
        <w:t xml:space="preserve"> </w:t>
      </w:r>
      <w:r w:rsidRPr="003755F2">
        <w:rPr>
          <w:rFonts w:ascii="Times New Roman" w:hAnsi="Times New Roman" w:cs="Times New Roman"/>
        </w:rPr>
        <w:t>(2)</w:t>
      </w:r>
      <w:r>
        <w:rPr>
          <w:rFonts w:ascii="Times New Roman" w:hAnsi="Times New Roman" w:cs="Times New Roman"/>
        </w:rPr>
        <w:t>:</w:t>
      </w:r>
      <w:r w:rsidRPr="003755F2">
        <w:rPr>
          <w:rFonts w:ascii="Times New Roman" w:hAnsi="Times New Roman" w:cs="Times New Roman"/>
        </w:rPr>
        <w:t xml:space="preserve"> 357-76.</w:t>
      </w:r>
    </w:p>
    <w:p w14:paraId="5E65842C" w14:textId="77777777" w:rsidR="00BE3B69" w:rsidRDefault="00BE3B69" w:rsidP="00BE3B69">
      <w:pPr>
        <w:spacing w:line="276" w:lineRule="auto"/>
        <w:rPr>
          <w:rFonts w:ascii="Times New Roman" w:hAnsi="Times New Roman" w:cs="Times New Roman"/>
        </w:rPr>
      </w:pPr>
    </w:p>
    <w:p w14:paraId="778C7C86" w14:textId="77777777" w:rsidR="00BE3B69" w:rsidRPr="00CB3C18" w:rsidRDefault="00BE3B69" w:rsidP="00BE3B69">
      <w:pPr>
        <w:spacing w:line="276" w:lineRule="auto"/>
        <w:rPr>
          <w:rFonts w:ascii="Times New Roman" w:hAnsi="Times New Roman" w:cs="Times New Roman"/>
        </w:rPr>
      </w:pPr>
      <w:r>
        <w:rPr>
          <w:rFonts w:ascii="Times New Roman" w:hAnsi="Times New Roman" w:cs="Times New Roman"/>
        </w:rPr>
        <w:t>Banks, M., (2007),</w:t>
      </w:r>
      <w:r w:rsidRPr="00CB3C18">
        <w:rPr>
          <w:rFonts w:ascii="Times New Roman" w:hAnsi="Times New Roman" w:cs="Times New Roman"/>
        </w:rPr>
        <w:t xml:space="preserve"> </w:t>
      </w:r>
      <w:r w:rsidRPr="00CB3C18">
        <w:rPr>
          <w:rFonts w:ascii="Times New Roman" w:hAnsi="Times New Roman" w:cs="Times New Roman"/>
          <w:i/>
        </w:rPr>
        <w:t>The Politics of Cultural Work</w:t>
      </w:r>
      <w:r>
        <w:rPr>
          <w:rFonts w:ascii="Times New Roman" w:hAnsi="Times New Roman" w:cs="Times New Roman"/>
        </w:rPr>
        <w:t>, Basingstoke;</w:t>
      </w:r>
      <w:r w:rsidRPr="00CB3C18">
        <w:rPr>
          <w:rFonts w:ascii="Times New Roman" w:hAnsi="Times New Roman" w:cs="Times New Roman"/>
        </w:rPr>
        <w:t xml:space="preserve"> New York: Palgrave Macmillan.</w:t>
      </w:r>
    </w:p>
    <w:p w14:paraId="63921A23" w14:textId="77777777" w:rsidR="00BE3B69" w:rsidRPr="00CB3C18" w:rsidRDefault="00BE3B69" w:rsidP="00BE3B69">
      <w:pPr>
        <w:rPr>
          <w:rFonts w:ascii="Times New Roman" w:hAnsi="Times New Roman" w:cs="Times New Roman"/>
        </w:rPr>
      </w:pPr>
    </w:p>
    <w:p w14:paraId="77019B7C"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Beck, U.</w:t>
      </w:r>
      <w:r>
        <w:rPr>
          <w:rFonts w:ascii="Times New Roman" w:hAnsi="Times New Roman" w:cs="Times New Roman"/>
        </w:rPr>
        <w:t>,</w:t>
      </w:r>
      <w:r w:rsidRPr="00CB3C18">
        <w:rPr>
          <w:rFonts w:ascii="Times New Roman" w:hAnsi="Times New Roman" w:cs="Times New Roman"/>
        </w:rPr>
        <w:t xml:space="preserve"> (2000)</w:t>
      </w:r>
      <w:r>
        <w:rPr>
          <w:rFonts w:ascii="Times New Roman" w:hAnsi="Times New Roman" w:cs="Times New Roman"/>
        </w:rPr>
        <w:t>,</w:t>
      </w:r>
      <w:r w:rsidRPr="00CB3C18">
        <w:rPr>
          <w:rFonts w:ascii="Times New Roman" w:hAnsi="Times New Roman" w:cs="Times New Roman"/>
        </w:rPr>
        <w:t xml:space="preserve"> </w:t>
      </w:r>
      <w:r>
        <w:rPr>
          <w:rFonts w:ascii="Times New Roman" w:hAnsi="Times New Roman" w:cs="Times New Roman"/>
          <w:i/>
        </w:rPr>
        <w:t>The Brave New World of W</w:t>
      </w:r>
      <w:r w:rsidRPr="00CB3C18">
        <w:rPr>
          <w:rFonts w:ascii="Times New Roman" w:hAnsi="Times New Roman" w:cs="Times New Roman"/>
          <w:i/>
        </w:rPr>
        <w:t>ork</w:t>
      </w:r>
      <w:r>
        <w:rPr>
          <w:rFonts w:ascii="Times New Roman" w:hAnsi="Times New Roman" w:cs="Times New Roman"/>
        </w:rPr>
        <w:t>,</w:t>
      </w:r>
      <w:r w:rsidRPr="00CB3C18">
        <w:rPr>
          <w:rFonts w:ascii="Times New Roman" w:hAnsi="Times New Roman" w:cs="Times New Roman"/>
        </w:rPr>
        <w:t xml:space="preserve"> Cambridge: Polity</w:t>
      </w:r>
      <w:r>
        <w:rPr>
          <w:rFonts w:ascii="Times New Roman" w:hAnsi="Times New Roman" w:cs="Times New Roman"/>
        </w:rPr>
        <w:t xml:space="preserve"> Press</w:t>
      </w:r>
      <w:r w:rsidRPr="00CB3C18">
        <w:rPr>
          <w:rFonts w:ascii="Times New Roman" w:hAnsi="Times New Roman" w:cs="Times New Roman"/>
        </w:rPr>
        <w:t>.</w:t>
      </w:r>
    </w:p>
    <w:p w14:paraId="13B6DE08" w14:textId="77777777" w:rsidR="00BE3B69" w:rsidRPr="00CB3C18" w:rsidRDefault="00BE3B69" w:rsidP="00BE3B69">
      <w:pPr>
        <w:rPr>
          <w:rFonts w:ascii="Times New Roman" w:hAnsi="Times New Roman" w:cs="Times New Roman"/>
        </w:rPr>
      </w:pPr>
    </w:p>
    <w:p w14:paraId="6970A7A7"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Blair, H.</w:t>
      </w:r>
      <w:r>
        <w:rPr>
          <w:rFonts w:ascii="Times New Roman" w:hAnsi="Times New Roman" w:cs="Times New Roman"/>
        </w:rPr>
        <w:t>,</w:t>
      </w:r>
      <w:r w:rsidRPr="00CB3C18">
        <w:rPr>
          <w:rFonts w:ascii="Times New Roman" w:hAnsi="Times New Roman" w:cs="Times New Roman"/>
        </w:rPr>
        <w:t xml:space="preserve"> (2001)</w:t>
      </w:r>
      <w:r>
        <w:rPr>
          <w:rFonts w:ascii="Times New Roman" w:hAnsi="Times New Roman" w:cs="Times New Roman"/>
        </w:rPr>
        <w:t>,</w:t>
      </w:r>
      <w:r w:rsidRPr="00CB3C18">
        <w:rPr>
          <w:rFonts w:ascii="Times New Roman" w:hAnsi="Times New Roman" w:cs="Times New Roman"/>
        </w:rPr>
        <w:t xml:space="preserve"> ‘‘You're only as good as your last job’: the labour process and labour marke</w:t>
      </w:r>
      <w:r>
        <w:rPr>
          <w:rFonts w:ascii="Times New Roman" w:hAnsi="Times New Roman" w:cs="Times New Roman"/>
        </w:rPr>
        <w:t>t in the British film industry’,</w:t>
      </w:r>
      <w:r w:rsidRPr="00CB3C18">
        <w:rPr>
          <w:rFonts w:ascii="Times New Roman" w:hAnsi="Times New Roman" w:cs="Times New Roman"/>
        </w:rPr>
        <w:t xml:space="preserve"> </w:t>
      </w:r>
      <w:r w:rsidRPr="00CB3C18">
        <w:rPr>
          <w:rFonts w:ascii="Times New Roman" w:hAnsi="Times New Roman" w:cs="Times New Roman"/>
          <w:i/>
        </w:rPr>
        <w:t>Work, Employment and Society</w:t>
      </w:r>
      <w:r>
        <w:rPr>
          <w:rFonts w:ascii="Times New Roman" w:hAnsi="Times New Roman" w:cs="Times New Roman"/>
          <w:i/>
        </w:rPr>
        <w:t>,</w:t>
      </w:r>
      <w:r w:rsidRPr="00CB3C18">
        <w:rPr>
          <w:rFonts w:ascii="Times New Roman" w:hAnsi="Times New Roman" w:cs="Times New Roman"/>
          <w:i/>
        </w:rPr>
        <w:t xml:space="preserve"> </w:t>
      </w:r>
      <w:r w:rsidRPr="00CB3C18">
        <w:rPr>
          <w:rFonts w:ascii="Times New Roman" w:hAnsi="Times New Roman" w:cs="Times New Roman"/>
        </w:rPr>
        <w:t>15</w:t>
      </w:r>
      <w:r>
        <w:rPr>
          <w:rFonts w:ascii="Times New Roman" w:hAnsi="Times New Roman" w:cs="Times New Roman"/>
        </w:rPr>
        <w:t xml:space="preserve"> </w:t>
      </w:r>
      <w:r w:rsidRPr="00CB3C18">
        <w:rPr>
          <w:rFonts w:ascii="Times New Roman" w:hAnsi="Times New Roman" w:cs="Times New Roman"/>
        </w:rPr>
        <w:t>(1): 149-169.</w:t>
      </w:r>
    </w:p>
    <w:p w14:paraId="21DCAE33" w14:textId="77777777" w:rsidR="00BE3B69" w:rsidRPr="00CB3C18" w:rsidRDefault="00BE3B69" w:rsidP="00BE3B69">
      <w:pPr>
        <w:rPr>
          <w:rFonts w:ascii="Times New Roman" w:hAnsi="Times New Roman" w:cs="Times New Roman"/>
        </w:rPr>
      </w:pPr>
    </w:p>
    <w:p w14:paraId="2A13B006" w14:textId="77777777" w:rsidR="00BE3B69" w:rsidRDefault="00BE3B69" w:rsidP="00BE3B69">
      <w:pPr>
        <w:rPr>
          <w:rFonts w:ascii="Times New Roman" w:hAnsi="Times New Roman" w:cs="Times New Roman"/>
          <w:noProof/>
        </w:rPr>
      </w:pPr>
      <w:r w:rsidRPr="00CB3C18">
        <w:rPr>
          <w:rFonts w:ascii="Times New Roman" w:hAnsi="Times New Roman" w:cs="Times New Roman"/>
          <w:noProof/>
        </w:rPr>
        <w:t>Brah, A. and Phoenix</w:t>
      </w:r>
      <w:r>
        <w:rPr>
          <w:rFonts w:ascii="Times New Roman" w:hAnsi="Times New Roman" w:cs="Times New Roman"/>
          <w:noProof/>
        </w:rPr>
        <w:t>, A.,</w:t>
      </w:r>
      <w:r w:rsidRPr="00CB3C18">
        <w:rPr>
          <w:rFonts w:ascii="Times New Roman" w:hAnsi="Times New Roman" w:cs="Times New Roman"/>
          <w:noProof/>
        </w:rPr>
        <w:t xml:space="preserve"> (2004)</w:t>
      </w:r>
      <w:r>
        <w:rPr>
          <w:rFonts w:ascii="Times New Roman" w:hAnsi="Times New Roman" w:cs="Times New Roman"/>
          <w:noProof/>
        </w:rPr>
        <w:t>, ‘</w:t>
      </w:r>
      <w:r w:rsidRPr="00CB3C18">
        <w:rPr>
          <w:rFonts w:ascii="Times New Roman" w:hAnsi="Times New Roman" w:cs="Times New Roman"/>
          <w:noProof/>
        </w:rPr>
        <w:t>Ain't I a Woman? Revisiting intersectionality</w:t>
      </w:r>
      <w:r>
        <w:rPr>
          <w:rFonts w:ascii="Times New Roman" w:hAnsi="Times New Roman" w:cs="Times New Roman"/>
          <w:noProof/>
        </w:rPr>
        <w:t>’,</w:t>
      </w:r>
      <w:r w:rsidRPr="00CB3C18">
        <w:rPr>
          <w:rFonts w:ascii="Times New Roman" w:hAnsi="Times New Roman" w:cs="Times New Roman"/>
          <w:noProof/>
        </w:rPr>
        <w:t xml:space="preserve"> </w:t>
      </w:r>
      <w:r w:rsidRPr="00CB3C18">
        <w:rPr>
          <w:rFonts w:ascii="Times New Roman" w:hAnsi="Times New Roman" w:cs="Times New Roman"/>
          <w:i/>
          <w:noProof/>
        </w:rPr>
        <w:t>Journal of International Women's Studies</w:t>
      </w:r>
      <w:r>
        <w:rPr>
          <w:rFonts w:ascii="Times New Roman" w:hAnsi="Times New Roman" w:cs="Times New Roman"/>
          <w:i/>
          <w:noProof/>
        </w:rPr>
        <w:t>,</w:t>
      </w:r>
      <w:r w:rsidRPr="00CB3C18">
        <w:rPr>
          <w:rFonts w:ascii="Times New Roman" w:hAnsi="Times New Roman" w:cs="Times New Roman"/>
          <w:noProof/>
        </w:rPr>
        <w:t xml:space="preserve"> 5</w:t>
      </w:r>
      <w:r>
        <w:rPr>
          <w:rFonts w:ascii="Times New Roman" w:hAnsi="Times New Roman" w:cs="Times New Roman"/>
          <w:noProof/>
        </w:rPr>
        <w:t xml:space="preserve"> </w:t>
      </w:r>
      <w:r w:rsidRPr="00CB3C18">
        <w:rPr>
          <w:rFonts w:ascii="Times New Roman" w:hAnsi="Times New Roman" w:cs="Times New Roman"/>
          <w:noProof/>
        </w:rPr>
        <w:t>(3): 75- 86.</w:t>
      </w:r>
    </w:p>
    <w:p w14:paraId="50549352" w14:textId="77777777" w:rsidR="00BE3B69" w:rsidRDefault="00BE3B69" w:rsidP="00BE3B69">
      <w:pPr>
        <w:rPr>
          <w:rFonts w:ascii="Times New Roman" w:hAnsi="Times New Roman" w:cs="Times New Roman"/>
          <w:noProof/>
        </w:rPr>
      </w:pPr>
    </w:p>
    <w:p w14:paraId="57A49305" w14:textId="77777777" w:rsidR="00BE3B69" w:rsidRDefault="00BE3B69" w:rsidP="00BE3B69">
      <w:pPr>
        <w:rPr>
          <w:rFonts w:ascii="Times New Roman" w:hAnsi="Times New Roman" w:cs="Times New Roman"/>
          <w:noProof/>
        </w:rPr>
      </w:pPr>
      <w:r>
        <w:rPr>
          <w:rFonts w:ascii="Times New Roman" w:hAnsi="Times New Roman" w:cs="Times New Roman"/>
          <w:noProof/>
        </w:rPr>
        <w:t xml:space="preserve">British Film Industry, (2013), BFI Statistical Yearbook, available at: </w:t>
      </w:r>
      <w:hyperlink r:id="rId7" w:history="1">
        <w:r w:rsidRPr="005C710A">
          <w:rPr>
            <w:rStyle w:val="Hyperlink"/>
            <w:rFonts w:ascii="Times New Roman" w:hAnsi="Times New Roman" w:cs="Times New Roman"/>
            <w:noProof/>
          </w:rPr>
          <w:t>http://www.bfi.org.uk/sites/bfi.org.uk/files/downloads/bfi-statistical-yearbook-2013.pdf</w:t>
        </w:r>
      </w:hyperlink>
      <w:r>
        <w:rPr>
          <w:rFonts w:ascii="Times New Roman" w:hAnsi="Times New Roman" w:cs="Times New Roman"/>
          <w:noProof/>
        </w:rPr>
        <w:t xml:space="preserve"> </w:t>
      </w:r>
    </w:p>
    <w:p w14:paraId="5FA905AD" w14:textId="77777777" w:rsidR="00BE3B69" w:rsidRDefault="00BE3B69" w:rsidP="00BE3B69">
      <w:pPr>
        <w:rPr>
          <w:rFonts w:ascii="Times New Roman" w:hAnsi="Times New Roman" w:cs="Times New Roman"/>
          <w:noProof/>
        </w:rPr>
      </w:pPr>
    </w:p>
    <w:p w14:paraId="724B9609" w14:textId="77777777" w:rsidR="00BE3B69" w:rsidRPr="003755F2" w:rsidRDefault="00BE3B69" w:rsidP="00BE3B69">
      <w:pPr>
        <w:rPr>
          <w:rFonts w:ascii="Times New Roman" w:hAnsi="Times New Roman" w:cs="Times New Roman"/>
        </w:rPr>
      </w:pPr>
      <w:proofErr w:type="spellStart"/>
      <w:r w:rsidRPr="003755F2">
        <w:rPr>
          <w:rFonts w:ascii="Times New Roman" w:hAnsi="Times New Roman" w:cs="Times New Roman"/>
        </w:rPr>
        <w:t>Brouillette</w:t>
      </w:r>
      <w:proofErr w:type="spellEnd"/>
      <w:r w:rsidRPr="003755F2">
        <w:rPr>
          <w:rFonts w:ascii="Times New Roman" w:hAnsi="Times New Roman" w:cs="Times New Roman"/>
        </w:rPr>
        <w:t xml:space="preserve">, S., (2013), ‘Cultural work and antisocial psychology’, in </w:t>
      </w:r>
      <w:r>
        <w:rPr>
          <w:rFonts w:ascii="Times New Roman" w:hAnsi="Times New Roman" w:cs="Times New Roman"/>
        </w:rPr>
        <w:t>Banks</w:t>
      </w:r>
      <w:r w:rsidRPr="003755F2">
        <w:rPr>
          <w:rFonts w:ascii="Times New Roman" w:hAnsi="Times New Roman" w:cs="Times New Roman"/>
        </w:rPr>
        <w:t xml:space="preserve">, </w:t>
      </w:r>
      <w:r>
        <w:rPr>
          <w:rFonts w:ascii="Times New Roman" w:hAnsi="Times New Roman" w:cs="Times New Roman"/>
        </w:rPr>
        <w:t>M., Gill</w:t>
      </w:r>
      <w:r w:rsidRPr="003755F2">
        <w:rPr>
          <w:rFonts w:ascii="Times New Roman" w:hAnsi="Times New Roman" w:cs="Times New Roman"/>
        </w:rPr>
        <w:t>,</w:t>
      </w:r>
      <w:r>
        <w:rPr>
          <w:rFonts w:ascii="Times New Roman" w:hAnsi="Times New Roman" w:cs="Times New Roman"/>
        </w:rPr>
        <w:t xml:space="preserve"> R. and </w:t>
      </w:r>
      <w:r w:rsidRPr="003755F2">
        <w:rPr>
          <w:rFonts w:ascii="Times New Roman" w:hAnsi="Times New Roman" w:cs="Times New Roman"/>
        </w:rPr>
        <w:t>Taylor</w:t>
      </w:r>
      <w:r>
        <w:rPr>
          <w:rFonts w:ascii="Times New Roman" w:hAnsi="Times New Roman" w:cs="Times New Roman"/>
        </w:rPr>
        <w:t>, S. (</w:t>
      </w:r>
      <w:proofErr w:type="spellStart"/>
      <w:r>
        <w:rPr>
          <w:rFonts w:ascii="Times New Roman" w:hAnsi="Times New Roman" w:cs="Times New Roman"/>
        </w:rPr>
        <w:t>eds</w:t>
      </w:r>
      <w:proofErr w:type="spellEnd"/>
      <w:r w:rsidRPr="003755F2">
        <w:rPr>
          <w:rFonts w:ascii="Times New Roman" w:hAnsi="Times New Roman" w:cs="Times New Roman"/>
        </w:rPr>
        <w:t>)</w:t>
      </w:r>
      <w:r>
        <w:rPr>
          <w:rFonts w:ascii="Times New Roman" w:hAnsi="Times New Roman" w:cs="Times New Roman"/>
        </w:rPr>
        <w:t>,</w:t>
      </w:r>
      <w:r w:rsidRPr="003755F2">
        <w:rPr>
          <w:rFonts w:ascii="Times New Roman" w:hAnsi="Times New Roman" w:cs="Times New Roman"/>
        </w:rPr>
        <w:t xml:space="preserve"> </w:t>
      </w:r>
      <w:r w:rsidRPr="003755F2">
        <w:rPr>
          <w:rFonts w:ascii="Times New Roman" w:hAnsi="Times New Roman" w:cs="Times New Roman"/>
          <w:i/>
        </w:rPr>
        <w:t>Theorizing Cultural Work</w:t>
      </w:r>
      <w:r w:rsidRPr="003755F2">
        <w:rPr>
          <w:rFonts w:ascii="Times New Roman" w:hAnsi="Times New Roman" w:cs="Times New Roman"/>
        </w:rPr>
        <w:t xml:space="preserve">: </w:t>
      </w:r>
      <w:proofErr w:type="spellStart"/>
      <w:r w:rsidRPr="003755F2">
        <w:rPr>
          <w:rFonts w:ascii="Times New Roman" w:hAnsi="Times New Roman" w:cs="Times New Roman"/>
          <w:i/>
        </w:rPr>
        <w:t>Labor</w:t>
      </w:r>
      <w:proofErr w:type="spellEnd"/>
      <w:r w:rsidRPr="003755F2">
        <w:rPr>
          <w:rFonts w:ascii="Times New Roman" w:hAnsi="Times New Roman" w:cs="Times New Roman"/>
          <w:i/>
        </w:rPr>
        <w:t>, continuity and change in the cultural and creative industries</w:t>
      </w:r>
      <w:r>
        <w:rPr>
          <w:rFonts w:ascii="Times New Roman" w:hAnsi="Times New Roman" w:cs="Times New Roman"/>
        </w:rPr>
        <w:t xml:space="preserve">, Oxon, Abingdon: </w:t>
      </w:r>
      <w:proofErr w:type="spellStart"/>
      <w:r>
        <w:rPr>
          <w:rFonts w:ascii="Times New Roman" w:hAnsi="Times New Roman" w:cs="Times New Roman"/>
        </w:rPr>
        <w:t>Routledge</w:t>
      </w:r>
      <w:proofErr w:type="spellEnd"/>
      <w:r>
        <w:rPr>
          <w:rFonts w:ascii="Times New Roman" w:hAnsi="Times New Roman" w:cs="Times New Roman"/>
        </w:rPr>
        <w:t xml:space="preserve">: </w:t>
      </w:r>
      <w:r w:rsidRPr="003755F2">
        <w:rPr>
          <w:rFonts w:ascii="Times New Roman" w:hAnsi="Times New Roman" w:cs="Times New Roman"/>
        </w:rPr>
        <w:t>30-43.</w:t>
      </w:r>
    </w:p>
    <w:p w14:paraId="58C7CF74" w14:textId="77777777" w:rsidR="00BE3B69" w:rsidRPr="00CB3C18" w:rsidRDefault="00BE3B69" w:rsidP="00BE3B69">
      <w:pPr>
        <w:rPr>
          <w:rFonts w:ascii="Times New Roman" w:hAnsi="Times New Roman" w:cs="Times New Roman"/>
        </w:rPr>
      </w:pPr>
    </w:p>
    <w:p w14:paraId="046E7C78" w14:textId="77777777" w:rsidR="00BE3B69" w:rsidRDefault="00BE3B69" w:rsidP="00BE3B69">
      <w:pPr>
        <w:rPr>
          <w:rFonts w:ascii="Times New Roman" w:hAnsi="Times New Roman" w:cs="Times New Roman"/>
        </w:rPr>
      </w:pPr>
      <w:r w:rsidRPr="00CB3C18">
        <w:rPr>
          <w:rFonts w:ascii="Times New Roman" w:hAnsi="Times New Roman" w:cs="Times New Roman"/>
        </w:rPr>
        <w:t>Caldwell, J. T.</w:t>
      </w:r>
      <w:r>
        <w:rPr>
          <w:rFonts w:ascii="Times New Roman" w:hAnsi="Times New Roman" w:cs="Times New Roman"/>
        </w:rPr>
        <w:t>,</w:t>
      </w:r>
      <w:r w:rsidRPr="00CB3C18">
        <w:rPr>
          <w:rFonts w:ascii="Times New Roman" w:hAnsi="Times New Roman" w:cs="Times New Roman"/>
        </w:rPr>
        <w:t xml:space="preserve"> (2008)</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Production Culture: Industrial Reflexivity and Critical Practice in Film and Television,</w:t>
      </w:r>
      <w:r w:rsidRPr="00CB3C18">
        <w:rPr>
          <w:rFonts w:ascii="Times New Roman" w:hAnsi="Times New Roman" w:cs="Times New Roman"/>
        </w:rPr>
        <w:t xml:space="preserve"> Durham and London: Duke University Press.</w:t>
      </w:r>
    </w:p>
    <w:p w14:paraId="1DA9CD94" w14:textId="77777777" w:rsidR="00BE3B69" w:rsidRDefault="00BE3B69" w:rsidP="00BE3B69">
      <w:pPr>
        <w:rPr>
          <w:rFonts w:ascii="Times New Roman" w:hAnsi="Times New Roman" w:cs="Times New Roman"/>
        </w:rPr>
      </w:pPr>
    </w:p>
    <w:p w14:paraId="16407345" w14:textId="77777777" w:rsidR="00BE3B69" w:rsidRPr="00CB3C18" w:rsidRDefault="00BE3B69" w:rsidP="00BE3B69">
      <w:pPr>
        <w:rPr>
          <w:rFonts w:ascii="Times New Roman" w:hAnsi="Times New Roman" w:cs="Times New Roman"/>
        </w:rPr>
      </w:pPr>
      <w:r>
        <w:rPr>
          <w:rFonts w:ascii="Times New Roman" w:hAnsi="Times New Roman" w:cs="Times New Roman"/>
        </w:rPr>
        <w:t xml:space="preserve">Centre for Women and Democracy, (2013), ‘Sex and Power 2013: Who runs Britain?’ available at: </w:t>
      </w:r>
      <w:hyperlink r:id="rId8" w:history="1">
        <w:r w:rsidRPr="005C710A">
          <w:rPr>
            <w:rStyle w:val="Hyperlink"/>
            <w:rFonts w:ascii="Times New Roman" w:hAnsi="Times New Roman" w:cs="Times New Roman"/>
          </w:rPr>
          <w:t>http://www.fawcettsociety.org.uk/wp-content/uploads/2013/02/Sex-and-Power-2013-FINAL-REPORT.pdf</w:t>
        </w:r>
      </w:hyperlink>
      <w:r>
        <w:rPr>
          <w:rFonts w:ascii="Times New Roman" w:hAnsi="Times New Roman" w:cs="Times New Roman"/>
        </w:rPr>
        <w:t xml:space="preserve"> </w:t>
      </w:r>
    </w:p>
    <w:p w14:paraId="4192E300" w14:textId="77777777" w:rsidR="00BE3B69" w:rsidRPr="00CB3C18" w:rsidRDefault="00BE3B69" w:rsidP="00BE3B69">
      <w:pPr>
        <w:rPr>
          <w:rFonts w:ascii="Times New Roman" w:hAnsi="Times New Roman" w:cs="Times New Roman"/>
        </w:rPr>
      </w:pPr>
    </w:p>
    <w:p w14:paraId="3B1B5509" w14:textId="77777777" w:rsidR="00BE3B69" w:rsidRDefault="00BE3B69" w:rsidP="00BE3B69">
      <w:pPr>
        <w:rPr>
          <w:rFonts w:ascii="Times New Roman" w:hAnsi="Times New Roman" w:cs="Times New Roman"/>
        </w:rPr>
      </w:pPr>
      <w:r w:rsidRPr="00CB3C18">
        <w:rPr>
          <w:rFonts w:ascii="Times New Roman" w:hAnsi="Times New Roman" w:cs="Times New Roman"/>
        </w:rPr>
        <w:t xml:space="preserve">Cote M., and </w:t>
      </w:r>
      <w:proofErr w:type="spellStart"/>
      <w:r w:rsidRPr="00CB3C18">
        <w:rPr>
          <w:rFonts w:ascii="Times New Roman" w:hAnsi="Times New Roman" w:cs="Times New Roman"/>
        </w:rPr>
        <w:t>Pybus</w:t>
      </w:r>
      <w:proofErr w:type="spellEnd"/>
      <w:r w:rsidRPr="00CB3C18">
        <w:rPr>
          <w:rFonts w:ascii="Times New Roman" w:hAnsi="Times New Roman" w:cs="Times New Roman"/>
        </w:rPr>
        <w:t xml:space="preserve"> J.</w:t>
      </w:r>
      <w:r>
        <w:rPr>
          <w:rFonts w:ascii="Times New Roman" w:hAnsi="Times New Roman" w:cs="Times New Roman"/>
        </w:rPr>
        <w:t>,</w:t>
      </w:r>
      <w:r w:rsidRPr="00CB3C18">
        <w:rPr>
          <w:rFonts w:ascii="Times New Roman" w:hAnsi="Times New Roman" w:cs="Times New Roman"/>
        </w:rPr>
        <w:t xml:space="preserve"> </w:t>
      </w:r>
      <w:r>
        <w:rPr>
          <w:rFonts w:ascii="Times New Roman" w:hAnsi="Times New Roman" w:cs="Times New Roman"/>
        </w:rPr>
        <w:t>(</w:t>
      </w:r>
      <w:r w:rsidRPr="00CB3C18">
        <w:rPr>
          <w:rFonts w:ascii="Times New Roman" w:hAnsi="Times New Roman" w:cs="Times New Roman"/>
        </w:rPr>
        <w:t>2011</w:t>
      </w:r>
      <w:r>
        <w:rPr>
          <w:rFonts w:ascii="Times New Roman" w:hAnsi="Times New Roman" w:cs="Times New Roman"/>
        </w:rPr>
        <w:t>),</w:t>
      </w:r>
      <w:r w:rsidRPr="00CB3C18">
        <w:rPr>
          <w:rFonts w:ascii="Times New Roman" w:hAnsi="Times New Roman" w:cs="Times New Roman"/>
        </w:rPr>
        <w:t xml:space="preserve"> ‘Learning to immaterial labour 2.0: Facebook and social networks’ in Peters</w:t>
      </w:r>
      <w:r>
        <w:rPr>
          <w:rFonts w:ascii="Times New Roman" w:hAnsi="Times New Roman" w:cs="Times New Roman"/>
        </w:rPr>
        <w:t>, M. A.,</w:t>
      </w:r>
      <w:r w:rsidRPr="00CB3C18">
        <w:rPr>
          <w:rFonts w:ascii="Times New Roman" w:hAnsi="Times New Roman" w:cs="Times New Roman"/>
        </w:rPr>
        <w:t xml:space="preserve"> and </w:t>
      </w:r>
      <w:proofErr w:type="spellStart"/>
      <w:r>
        <w:rPr>
          <w:rFonts w:ascii="Times New Roman" w:hAnsi="Times New Roman" w:cs="Times New Roman"/>
        </w:rPr>
        <w:t>Bulut</w:t>
      </w:r>
      <w:proofErr w:type="spellEnd"/>
      <w:r>
        <w:rPr>
          <w:rFonts w:ascii="Times New Roman" w:hAnsi="Times New Roman" w:cs="Times New Roman"/>
        </w:rPr>
        <w:t xml:space="preserve">, E. </w:t>
      </w:r>
      <w:r w:rsidRPr="00CB3C18">
        <w:rPr>
          <w:rFonts w:ascii="Times New Roman" w:hAnsi="Times New Roman" w:cs="Times New Roman"/>
        </w:rPr>
        <w:t>(</w:t>
      </w:r>
      <w:proofErr w:type="spellStart"/>
      <w:r w:rsidRPr="00CB3C18">
        <w:rPr>
          <w:rFonts w:ascii="Times New Roman" w:hAnsi="Times New Roman" w:cs="Times New Roman"/>
        </w:rPr>
        <w:t>eds</w:t>
      </w:r>
      <w:proofErr w:type="spellEnd"/>
      <w:r w:rsidRPr="00CB3C18">
        <w:rPr>
          <w:rFonts w:ascii="Times New Roman" w:hAnsi="Times New Roman" w:cs="Times New Roman"/>
        </w:rPr>
        <w:t>)</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Cognitive Capitalism, Education and Digital Labour</w:t>
      </w:r>
      <w:r w:rsidRPr="00CB3C18">
        <w:rPr>
          <w:rFonts w:ascii="Times New Roman" w:hAnsi="Times New Roman" w:cs="Times New Roman"/>
        </w:rPr>
        <w:t>, New York: Peter Lang</w:t>
      </w:r>
      <w:r>
        <w:rPr>
          <w:rFonts w:ascii="Times New Roman" w:hAnsi="Times New Roman" w:cs="Times New Roman"/>
        </w:rPr>
        <w:t>:</w:t>
      </w:r>
      <w:r w:rsidRPr="00CB3C18">
        <w:rPr>
          <w:rFonts w:ascii="Times New Roman" w:hAnsi="Times New Roman" w:cs="Times New Roman"/>
        </w:rPr>
        <w:t xml:space="preserve"> 169-193.</w:t>
      </w:r>
    </w:p>
    <w:p w14:paraId="229A128A" w14:textId="77777777" w:rsidR="00BE3B69" w:rsidRPr="003755F2" w:rsidRDefault="00BE3B69" w:rsidP="00BE3B69">
      <w:pPr>
        <w:rPr>
          <w:rFonts w:ascii="Times New Roman" w:hAnsi="Times New Roman" w:cs="Times New Roman"/>
        </w:rPr>
      </w:pPr>
    </w:p>
    <w:p w14:paraId="0BC5EA90" w14:textId="77777777" w:rsidR="00BE3B69" w:rsidRPr="003755F2" w:rsidRDefault="00BE3B69" w:rsidP="00BE3B69">
      <w:pPr>
        <w:rPr>
          <w:rFonts w:ascii="Times New Roman" w:hAnsi="Times New Roman" w:cs="Times New Roman"/>
        </w:rPr>
      </w:pPr>
      <w:r w:rsidRPr="003755F2">
        <w:rPr>
          <w:rFonts w:ascii="Times New Roman" w:hAnsi="Times New Roman" w:cs="Times New Roman"/>
        </w:rPr>
        <w:t>Cunningham, S.</w:t>
      </w:r>
      <w:r>
        <w:rPr>
          <w:rFonts w:ascii="Times New Roman" w:hAnsi="Times New Roman" w:cs="Times New Roman"/>
        </w:rPr>
        <w:t>,</w:t>
      </w:r>
      <w:r w:rsidRPr="003755F2">
        <w:rPr>
          <w:rFonts w:ascii="Times New Roman" w:hAnsi="Times New Roman" w:cs="Times New Roman"/>
        </w:rPr>
        <w:t xml:space="preserve"> </w:t>
      </w:r>
      <w:r>
        <w:rPr>
          <w:rFonts w:ascii="Times New Roman" w:hAnsi="Times New Roman" w:cs="Times New Roman"/>
        </w:rPr>
        <w:t>(2009),</w:t>
      </w:r>
      <w:r w:rsidRPr="003755F2">
        <w:rPr>
          <w:rFonts w:ascii="Times New Roman" w:hAnsi="Times New Roman" w:cs="Times New Roman"/>
        </w:rPr>
        <w:t xml:space="preserve"> </w:t>
      </w:r>
      <w:r>
        <w:rPr>
          <w:rFonts w:ascii="Times New Roman" w:hAnsi="Times New Roman" w:cs="Times New Roman"/>
        </w:rPr>
        <w:t>‘</w:t>
      </w:r>
      <w:r w:rsidRPr="003755F2">
        <w:rPr>
          <w:rFonts w:ascii="Times New Roman" w:hAnsi="Times New Roman" w:cs="Times New Roman"/>
        </w:rPr>
        <w:t>Trojan horse or Rorschach blot? Creative indust</w:t>
      </w:r>
      <w:r>
        <w:rPr>
          <w:rFonts w:ascii="Times New Roman" w:hAnsi="Times New Roman" w:cs="Times New Roman"/>
        </w:rPr>
        <w:t>ries discourse around the world’,</w:t>
      </w:r>
      <w:r w:rsidRPr="003755F2">
        <w:rPr>
          <w:rFonts w:ascii="Times New Roman" w:hAnsi="Times New Roman" w:cs="Times New Roman"/>
        </w:rPr>
        <w:t xml:space="preserve"> </w:t>
      </w:r>
      <w:r w:rsidRPr="003755F2">
        <w:rPr>
          <w:rFonts w:ascii="Times New Roman" w:hAnsi="Times New Roman" w:cs="Times New Roman"/>
          <w:i/>
        </w:rPr>
        <w:t>International Journal of Cultural Policy,</w:t>
      </w:r>
      <w:r w:rsidRPr="003755F2">
        <w:rPr>
          <w:rFonts w:ascii="Times New Roman" w:hAnsi="Times New Roman" w:cs="Times New Roman"/>
        </w:rPr>
        <w:t xml:space="preserve"> 15</w:t>
      </w:r>
      <w:r>
        <w:rPr>
          <w:rFonts w:ascii="Times New Roman" w:hAnsi="Times New Roman" w:cs="Times New Roman"/>
        </w:rPr>
        <w:t xml:space="preserve"> (4):</w:t>
      </w:r>
      <w:r w:rsidRPr="003755F2">
        <w:rPr>
          <w:rFonts w:ascii="Times New Roman" w:hAnsi="Times New Roman" w:cs="Times New Roman"/>
        </w:rPr>
        <w:t xml:space="preserve"> 375–86.</w:t>
      </w:r>
    </w:p>
    <w:p w14:paraId="42C45328" w14:textId="77777777" w:rsidR="00BE3B69" w:rsidRPr="00CB3C18" w:rsidRDefault="00BE3B69" w:rsidP="00BE3B69">
      <w:pPr>
        <w:rPr>
          <w:rFonts w:ascii="Times New Roman" w:hAnsi="Times New Roman" w:cs="Times New Roman"/>
        </w:rPr>
      </w:pPr>
    </w:p>
    <w:p w14:paraId="00B6EBE5" w14:textId="77777777" w:rsidR="00BE3B69" w:rsidRPr="003755F2" w:rsidRDefault="00BE3B69" w:rsidP="00BE3B69">
      <w:pPr>
        <w:rPr>
          <w:rFonts w:ascii="Times New Roman" w:hAnsi="Times New Roman" w:cs="Times New Roman"/>
        </w:rPr>
      </w:pPr>
      <w:r w:rsidRPr="003755F2">
        <w:rPr>
          <w:rFonts w:ascii="Times New Roman" w:hAnsi="Times New Roman" w:cs="Times New Roman"/>
          <w:color w:val="131413"/>
        </w:rPr>
        <w:t>Departme</w:t>
      </w:r>
      <w:r>
        <w:rPr>
          <w:rFonts w:ascii="Times New Roman" w:hAnsi="Times New Roman" w:cs="Times New Roman"/>
          <w:color w:val="131413"/>
        </w:rPr>
        <w:t>nt for Culture, Media and Sport</w:t>
      </w:r>
      <w:r w:rsidRPr="003755F2">
        <w:rPr>
          <w:rFonts w:ascii="Times New Roman" w:hAnsi="Times New Roman" w:cs="Times New Roman"/>
          <w:color w:val="131413"/>
        </w:rPr>
        <w:t>, (</w:t>
      </w:r>
      <w:r w:rsidRPr="003755F2">
        <w:rPr>
          <w:rFonts w:ascii="Times New Roman" w:hAnsi="Times New Roman" w:cs="Times New Roman"/>
        </w:rPr>
        <w:t xml:space="preserve">2001), </w:t>
      </w:r>
      <w:r w:rsidRPr="003755F2">
        <w:rPr>
          <w:rFonts w:ascii="Times New Roman" w:hAnsi="Times New Roman" w:cs="Times New Roman"/>
          <w:i/>
        </w:rPr>
        <w:t>Creative Industries Mapping Document</w:t>
      </w:r>
      <w:r w:rsidRPr="003755F2">
        <w:rPr>
          <w:rFonts w:ascii="Times New Roman" w:hAnsi="Times New Roman" w:cs="Times New Roman"/>
        </w:rPr>
        <w:t>, London: HMSO.</w:t>
      </w:r>
    </w:p>
    <w:p w14:paraId="048452D0" w14:textId="77777777" w:rsidR="00BE3B69" w:rsidRPr="00CB3C18" w:rsidRDefault="00BE3B69" w:rsidP="00BE3B69">
      <w:pPr>
        <w:rPr>
          <w:rFonts w:ascii="Times New Roman" w:hAnsi="Times New Roman" w:cs="Times New Roman"/>
        </w:rPr>
      </w:pPr>
    </w:p>
    <w:p w14:paraId="6369A5E4"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 xml:space="preserve">De </w:t>
      </w:r>
      <w:proofErr w:type="spellStart"/>
      <w:r w:rsidRPr="00CB3C18">
        <w:rPr>
          <w:rFonts w:ascii="Times New Roman" w:hAnsi="Times New Roman" w:cs="Times New Roman"/>
        </w:rPr>
        <w:t>Peuter</w:t>
      </w:r>
      <w:proofErr w:type="spellEnd"/>
      <w:r w:rsidRPr="00CB3C18">
        <w:rPr>
          <w:rFonts w:ascii="Times New Roman" w:hAnsi="Times New Roman" w:cs="Times New Roman"/>
        </w:rPr>
        <w:t>, G. and Dyer-</w:t>
      </w:r>
      <w:proofErr w:type="spellStart"/>
      <w:r w:rsidRPr="00CB3C18">
        <w:rPr>
          <w:rFonts w:ascii="Times New Roman" w:hAnsi="Times New Roman" w:cs="Times New Roman"/>
        </w:rPr>
        <w:t>Witheford</w:t>
      </w:r>
      <w:proofErr w:type="spellEnd"/>
      <w:r w:rsidRPr="00CB3C18">
        <w:rPr>
          <w:rFonts w:ascii="Times New Roman" w:hAnsi="Times New Roman" w:cs="Times New Roman"/>
        </w:rPr>
        <w:t>, N.</w:t>
      </w:r>
      <w:r>
        <w:rPr>
          <w:rFonts w:ascii="Times New Roman" w:hAnsi="Times New Roman" w:cs="Times New Roman"/>
        </w:rPr>
        <w:t>,</w:t>
      </w:r>
      <w:r w:rsidRPr="00CB3C18">
        <w:rPr>
          <w:rFonts w:ascii="Times New Roman" w:hAnsi="Times New Roman" w:cs="Times New Roman"/>
        </w:rPr>
        <w:t xml:space="preserve"> (2005)</w:t>
      </w:r>
      <w:r>
        <w:rPr>
          <w:rFonts w:ascii="Times New Roman" w:hAnsi="Times New Roman" w:cs="Times New Roman"/>
        </w:rPr>
        <w:t>,</w:t>
      </w:r>
      <w:r w:rsidRPr="00CB3C18">
        <w:rPr>
          <w:rFonts w:ascii="Times New Roman" w:hAnsi="Times New Roman" w:cs="Times New Roman"/>
        </w:rPr>
        <w:t xml:space="preserve"> ‘A playful multitude: Mobilising and </w:t>
      </w:r>
      <w:proofErr w:type="spellStart"/>
      <w:r w:rsidRPr="00CB3C18">
        <w:rPr>
          <w:rFonts w:ascii="Times New Roman" w:hAnsi="Times New Roman" w:cs="Times New Roman"/>
        </w:rPr>
        <w:t>countermobilising</w:t>
      </w:r>
      <w:proofErr w:type="spellEnd"/>
      <w:r w:rsidRPr="00CB3C18">
        <w:rPr>
          <w:rFonts w:ascii="Times New Roman" w:hAnsi="Times New Roman" w:cs="Times New Roman"/>
        </w:rPr>
        <w:t xml:space="preserve"> immaterial game </w:t>
      </w:r>
      <w:proofErr w:type="spellStart"/>
      <w:r w:rsidRPr="00CB3C18">
        <w:rPr>
          <w:rFonts w:ascii="Times New Roman" w:hAnsi="Times New Roman" w:cs="Times New Roman"/>
        </w:rPr>
        <w:t>labor</w:t>
      </w:r>
      <w:proofErr w:type="spellEnd"/>
      <w:r w:rsidRPr="00CB3C18">
        <w:rPr>
          <w:rFonts w:ascii="Times New Roman" w:hAnsi="Times New Roman" w:cs="Times New Roman"/>
        </w:rPr>
        <w:t xml:space="preserve">’, </w:t>
      </w:r>
      <w:proofErr w:type="spellStart"/>
      <w:r w:rsidRPr="00CB3C18">
        <w:rPr>
          <w:rFonts w:ascii="Times New Roman" w:hAnsi="Times New Roman" w:cs="Times New Roman"/>
          <w:i/>
        </w:rPr>
        <w:t>Fibreculture</w:t>
      </w:r>
      <w:proofErr w:type="spellEnd"/>
      <w:r>
        <w:rPr>
          <w:rFonts w:ascii="Times New Roman" w:hAnsi="Times New Roman" w:cs="Times New Roman"/>
        </w:rPr>
        <w:t xml:space="preserve"> 5, available at</w:t>
      </w:r>
      <w:r w:rsidRPr="00CB3C18">
        <w:rPr>
          <w:rFonts w:ascii="Times New Roman" w:hAnsi="Times New Roman" w:cs="Times New Roman"/>
        </w:rPr>
        <w:t xml:space="preserve">: </w:t>
      </w:r>
      <w:hyperlink r:id="rId9" w:history="1">
        <w:r w:rsidRPr="00CB3C18">
          <w:rPr>
            <w:rStyle w:val="Hyperlink1"/>
            <w:rFonts w:ascii="Times New Roman" w:hAnsi="Times New Roman" w:cs="Times New Roman"/>
          </w:rPr>
          <w:t>http://journal.fibreculture.org/issue5.html</w:t>
        </w:r>
      </w:hyperlink>
      <w:r w:rsidRPr="00CB3C18">
        <w:rPr>
          <w:rFonts w:ascii="Times New Roman" w:hAnsi="Times New Roman" w:cs="Times New Roman"/>
        </w:rPr>
        <w:t xml:space="preserve"> </w:t>
      </w:r>
    </w:p>
    <w:p w14:paraId="670E073B" w14:textId="77777777" w:rsidR="00BE3B69" w:rsidRPr="00CB3C18" w:rsidRDefault="00BE3B69" w:rsidP="00BE3B69">
      <w:pPr>
        <w:rPr>
          <w:rFonts w:ascii="Times New Roman" w:hAnsi="Times New Roman" w:cs="Times New Roman"/>
        </w:rPr>
      </w:pPr>
    </w:p>
    <w:p w14:paraId="20385680" w14:textId="77777777" w:rsidR="00BE3B69" w:rsidRDefault="00BE3B69" w:rsidP="00BE3B69">
      <w:pPr>
        <w:rPr>
          <w:rFonts w:ascii="Times New Roman" w:hAnsi="Times New Roman" w:cs="Times New Roman"/>
        </w:rPr>
      </w:pPr>
      <w:proofErr w:type="spellStart"/>
      <w:r w:rsidRPr="00CB3C18">
        <w:rPr>
          <w:rFonts w:ascii="Times New Roman" w:hAnsi="Times New Roman" w:cs="Times New Roman"/>
        </w:rPr>
        <w:t>Deuze</w:t>
      </w:r>
      <w:proofErr w:type="spellEnd"/>
      <w:r w:rsidRPr="00CB3C18">
        <w:rPr>
          <w:rFonts w:ascii="Times New Roman" w:hAnsi="Times New Roman" w:cs="Times New Roman"/>
        </w:rPr>
        <w:t>, M</w:t>
      </w:r>
      <w:r>
        <w:rPr>
          <w:rFonts w:ascii="Times New Roman" w:hAnsi="Times New Roman" w:cs="Times New Roman"/>
        </w:rPr>
        <w:t>.,</w:t>
      </w:r>
      <w:r w:rsidRPr="00CB3C18">
        <w:rPr>
          <w:rFonts w:ascii="Times New Roman" w:hAnsi="Times New Roman" w:cs="Times New Roman"/>
        </w:rPr>
        <w:t xml:space="preserve"> (2007)</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Media Work</w:t>
      </w:r>
      <w:r>
        <w:rPr>
          <w:rFonts w:ascii="Times New Roman" w:hAnsi="Times New Roman" w:cs="Times New Roman"/>
          <w:i/>
        </w:rPr>
        <w:t>,</w:t>
      </w:r>
      <w:r>
        <w:rPr>
          <w:rFonts w:ascii="Times New Roman" w:hAnsi="Times New Roman" w:cs="Times New Roman"/>
        </w:rPr>
        <w:t xml:space="preserve"> Cambridge: Polity.</w:t>
      </w:r>
    </w:p>
    <w:p w14:paraId="2C5B2DD7" w14:textId="77777777" w:rsidR="00BE3B69" w:rsidRDefault="00BE3B69" w:rsidP="00BE3B69">
      <w:pPr>
        <w:rPr>
          <w:rFonts w:ascii="Times New Roman" w:hAnsi="Times New Roman" w:cs="Times New Roman"/>
        </w:rPr>
      </w:pPr>
    </w:p>
    <w:p w14:paraId="40FA5391" w14:textId="77777777" w:rsidR="00BE3B69" w:rsidRPr="003755F2" w:rsidRDefault="00BE3B69" w:rsidP="00BE3B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A1718"/>
          <w:lang w:val="en-US"/>
        </w:rPr>
      </w:pPr>
      <w:proofErr w:type="spellStart"/>
      <w:r>
        <w:rPr>
          <w:rFonts w:ascii="Times New Roman" w:hAnsi="Times New Roman" w:cs="Times New Roman"/>
          <w:color w:val="1A1718"/>
          <w:lang w:val="en-US"/>
        </w:rPr>
        <w:t>Edley</w:t>
      </w:r>
      <w:proofErr w:type="spellEnd"/>
      <w:r>
        <w:rPr>
          <w:rFonts w:ascii="Times New Roman" w:hAnsi="Times New Roman" w:cs="Times New Roman"/>
          <w:color w:val="1A1718"/>
          <w:lang w:val="en-US"/>
        </w:rPr>
        <w:t xml:space="preserve">, N., and </w:t>
      </w:r>
      <w:proofErr w:type="spellStart"/>
      <w:r>
        <w:rPr>
          <w:rFonts w:ascii="Times New Roman" w:hAnsi="Times New Roman" w:cs="Times New Roman"/>
          <w:color w:val="1A1718"/>
          <w:lang w:val="en-US"/>
        </w:rPr>
        <w:t>Wetherell</w:t>
      </w:r>
      <w:proofErr w:type="spellEnd"/>
      <w:r>
        <w:rPr>
          <w:rFonts w:ascii="Times New Roman" w:hAnsi="Times New Roman" w:cs="Times New Roman"/>
          <w:color w:val="1A1718"/>
          <w:lang w:val="en-US"/>
        </w:rPr>
        <w:t>, M., (2001), ‘</w:t>
      </w:r>
      <w:r w:rsidRPr="003755F2">
        <w:rPr>
          <w:rFonts w:ascii="Times New Roman" w:hAnsi="Times New Roman" w:cs="Times New Roman"/>
          <w:color w:val="1A1718"/>
          <w:lang w:val="en-US"/>
        </w:rPr>
        <w:t xml:space="preserve">Jekyll and Hyde: Men’s constructions of feminism and feminists’, </w:t>
      </w:r>
      <w:r w:rsidRPr="003755F2">
        <w:rPr>
          <w:rFonts w:ascii="Times New Roman" w:hAnsi="Times New Roman" w:cs="Times New Roman"/>
          <w:i/>
          <w:iCs/>
          <w:color w:val="1A1718"/>
          <w:lang w:val="en-US"/>
        </w:rPr>
        <w:t xml:space="preserve">Feminism and Psychology </w:t>
      </w:r>
      <w:r w:rsidRPr="003755F2">
        <w:rPr>
          <w:rFonts w:ascii="Times New Roman" w:hAnsi="Times New Roman" w:cs="Times New Roman"/>
          <w:color w:val="1A1718"/>
          <w:lang w:val="en-US"/>
        </w:rPr>
        <w:t>11</w:t>
      </w:r>
      <w:r>
        <w:rPr>
          <w:rFonts w:ascii="Times New Roman" w:hAnsi="Times New Roman" w:cs="Times New Roman"/>
          <w:color w:val="1A1718"/>
          <w:lang w:val="en-US"/>
        </w:rPr>
        <w:t xml:space="preserve"> </w:t>
      </w:r>
      <w:r w:rsidRPr="003755F2">
        <w:rPr>
          <w:rFonts w:ascii="Times New Roman" w:hAnsi="Times New Roman" w:cs="Times New Roman"/>
          <w:color w:val="1A1718"/>
          <w:lang w:val="en-US"/>
        </w:rPr>
        <w:t>(4): 439–457.</w:t>
      </w:r>
    </w:p>
    <w:p w14:paraId="5E64BFEF" w14:textId="77777777" w:rsidR="00BE3B69" w:rsidRDefault="00BE3B69" w:rsidP="00BE3B69">
      <w:pPr>
        <w:rPr>
          <w:rFonts w:ascii="Times New Roman" w:hAnsi="Times New Roman" w:cs="Times New Roman"/>
        </w:rPr>
      </w:pPr>
    </w:p>
    <w:p w14:paraId="5A2420FE" w14:textId="77777777" w:rsidR="00BE3B69" w:rsidRPr="003755F2" w:rsidRDefault="00BE3B69" w:rsidP="00BE3B69">
      <w:pPr>
        <w:widowControl w:val="0"/>
        <w:autoSpaceDE w:val="0"/>
        <w:autoSpaceDN w:val="0"/>
        <w:adjustRightInd w:val="0"/>
        <w:rPr>
          <w:rFonts w:ascii="Times New Roman" w:hAnsi="Times New Roman" w:cs="Times New Roman"/>
          <w:lang w:val="en-US"/>
        </w:rPr>
      </w:pPr>
      <w:proofErr w:type="spellStart"/>
      <w:proofErr w:type="gramStart"/>
      <w:r w:rsidRPr="003755F2">
        <w:rPr>
          <w:rFonts w:ascii="Times New Roman" w:hAnsi="Times New Roman" w:cs="Times New Roman"/>
          <w:lang w:val="en-US"/>
        </w:rPr>
        <w:t>Figiel</w:t>
      </w:r>
      <w:proofErr w:type="spellEnd"/>
      <w:r w:rsidRPr="003755F2">
        <w:rPr>
          <w:rFonts w:ascii="Times New Roman" w:hAnsi="Times New Roman" w:cs="Times New Roman"/>
          <w:lang w:val="en-US"/>
        </w:rPr>
        <w:t>, J.</w:t>
      </w:r>
      <w:r>
        <w:rPr>
          <w:rFonts w:ascii="Times New Roman" w:hAnsi="Times New Roman" w:cs="Times New Roman"/>
          <w:lang w:val="en-US"/>
        </w:rPr>
        <w:t>,</w:t>
      </w:r>
      <w:r w:rsidRPr="003755F2">
        <w:rPr>
          <w:rFonts w:ascii="Times New Roman" w:hAnsi="Times New Roman" w:cs="Times New Roman"/>
          <w:lang w:val="en-US"/>
        </w:rPr>
        <w:t xml:space="preserve"> (2012), ‘Work experience without qualities?</w:t>
      </w:r>
      <w:proofErr w:type="gramEnd"/>
      <w:r w:rsidRPr="003755F2">
        <w:rPr>
          <w:rFonts w:ascii="Times New Roman" w:hAnsi="Times New Roman" w:cs="Times New Roman"/>
          <w:lang w:val="en-US"/>
        </w:rPr>
        <w:t xml:space="preserve"> </w:t>
      </w:r>
      <w:proofErr w:type="gramStart"/>
      <w:r w:rsidRPr="003755F2">
        <w:rPr>
          <w:rFonts w:ascii="Times New Roman" w:hAnsi="Times New Roman" w:cs="Times New Roman"/>
          <w:lang w:val="en-US"/>
        </w:rPr>
        <w:t xml:space="preserve">A documentary and critical account of an Internship’, </w:t>
      </w:r>
      <w:r w:rsidRPr="003755F2">
        <w:rPr>
          <w:rFonts w:ascii="Times New Roman" w:hAnsi="Times New Roman" w:cs="Times New Roman"/>
          <w:i/>
          <w:iCs/>
          <w:lang w:val="en-US"/>
        </w:rPr>
        <w:t>ephemera</w:t>
      </w:r>
      <w:r w:rsidRPr="003755F2">
        <w:rPr>
          <w:rFonts w:ascii="Times New Roman" w:hAnsi="Times New Roman" w:cs="Times New Roman"/>
          <w:lang w:val="en-US"/>
        </w:rPr>
        <w:t xml:space="preserve"> 13</w:t>
      </w:r>
      <w:r>
        <w:rPr>
          <w:rFonts w:ascii="Times New Roman" w:hAnsi="Times New Roman" w:cs="Times New Roman"/>
          <w:lang w:val="en-US"/>
        </w:rPr>
        <w:t xml:space="preserve"> </w:t>
      </w:r>
      <w:r w:rsidRPr="003755F2">
        <w:rPr>
          <w:rFonts w:ascii="Times New Roman" w:hAnsi="Times New Roman" w:cs="Times New Roman"/>
          <w:lang w:val="en-US"/>
        </w:rPr>
        <w:t>(1): 33-52.</w:t>
      </w:r>
      <w:proofErr w:type="gramEnd"/>
    </w:p>
    <w:p w14:paraId="3712A310" w14:textId="77777777" w:rsidR="00BE3B69" w:rsidRPr="00CB3C18" w:rsidRDefault="00BE3B69" w:rsidP="00BE3B69">
      <w:pPr>
        <w:rPr>
          <w:rFonts w:ascii="Times New Roman" w:hAnsi="Times New Roman" w:cs="Times New Roman"/>
        </w:rPr>
      </w:pPr>
    </w:p>
    <w:p w14:paraId="61068124" w14:textId="77777777" w:rsidR="00BE3B69" w:rsidRDefault="00BE3B69" w:rsidP="00BE3B69">
      <w:pPr>
        <w:rPr>
          <w:rFonts w:ascii="Times New Roman" w:hAnsi="Times New Roman" w:cs="Times New Roman"/>
        </w:rPr>
      </w:pPr>
      <w:r w:rsidRPr="00CB3C18">
        <w:rPr>
          <w:rFonts w:ascii="Times New Roman" w:hAnsi="Times New Roman" w:cs="Times New Roman"/>
        </w:rPr>
        <w:t>Florida, R. L.</w:t>
      </w:r>
      <w:r>
        <w:rPr>
          <w:rFonts w:ascii="Times New Roman" w:hAnsi="Times New Roman" w:cs="Times New Roman"/>
        </w:rPr>
        <w:t>, (2002),</w:t>
      </w:r>
      <w:r w:rsidRPr="00CB3C18">
        <w:rPr>
          <w:rFonts w:ascii="Times New Roman" w:hAnsi="Times New Roman" w:cs="Times New Roman"/>
        </w:rPr>
        <w:t xml:space="preserve"> </w:t>
      </w:r>
      <w:r w:rsidRPr="00CB3C18">
        <w:rPr>
          <w:rFonts w:ascii="Times New Roman" w:hAnsi="Times New Roman" w:cs="Times New Roman"/>
          <w:i/>
        </w:rPr>
        <w:t>The rise of the creative class: and how it's transforming work, leisure, community and everyday life</w:t>
      </w:r>
      <w:r>
        <w:rPr>
          <w:rFonts w:ascii="Times New Roman" w:hAnsi="Times New Roman" w:cs="Times New Roman"/>
        </w:rPr>
        <w:t>,</w:t>
      </w:r>
      <w:r w:rsidRPr="00CB3C18">
        <w:rPr>
          <w:rFonts w:ascii="Times New Roman" w:hAnsi="Times New Roman" w:cs="Times New Roman"/>
        </w:rPr>
        <w:t xml:space="preserve"> New York: Basic Books.</w:t>
      </w:r>
    </w:p>
    <w:p w14:paraId="5195243C" w14:textId="77777777" w:rsidR="00BE3B69" w:rsidRDefault="00BE3B69" w:rsidP="00BE3B69">
      <w:pPr>
        <w:rPr>
          <w:rFonts w:ascii="Times New Roman" w:hAnsi="Times New Roman" w:cs="Times New Roman"/>
        </w:rPr>
      </w:pPr>
    </w:p>
    <w:p w14:paraId="619BE9B0" w14:textId="77777777" w:rsidR="00BE3B69" w:rsidRPr="003755F2" w:rsidRDefault="00BE3B69" w:rsidP="00BE3B69">
      <w:pPr>
        <w:rPr>
          <w:rFonts w:ascii="Times New Roman" w:hAnsi="Times New Roman" w:cs="Times New Roman"/>
        </w:rPr>
      </w:pPr>
      <w:r w:rsidRPr="003755F2">
        <w:rPr>
          <w:rFonts w:ascii="Times New Roman" w:hAnsi="Times New Roman" w:cs="Times New Roman"/>
        </w:rPr>
        <w:t xml:space="preserve">Fuller, G., Hamilton, C. and Seale, K., (2013), ‘Working with Amateur Labour: Between Culture and Economy’, </w:t>
      </w:r>
      <w:r w:rsidRPr="003755F2">
        <w:rPr>
          <w:rFonts w:ascii="Times New Roman" w:hAnsi="Times New Roman" w:cs="Times New Roman"/>
          <w:i/>
        </w:rPr>
        <w:t>Cultural Studies Review</w:t>
      </w:r>
      <w:r w:rsidRPr="003755F2">
        <w:rPr>
          <w:rFonts w:ascii="Times New Roman" w:hAnsi="Times New Roman" w:cs="Times New Roman"/>
        </w:rPr>
        <w:t>, 19 (1): 143-54.</w:t>
      </w:r>
    </w:p>
    <w:p w14:paraId="3560E140" w14:textId="77777777" w:rsidR="00BE3B69" w:rsidRPr="00CB3C18" w:rsidRDefault="00BE3B69" w:rsidP="00BE3B69">
      <w:pPr>
        <w:rPr>
          <w:rFonts w:ascii="Times New Roman" w:hAnsi="Times New Roman" w:cs="Times New Roman"/>
        </w:rPr>
      </w:pPr>
    </w:p>
    <w:p w14:paraId="60AE25B2" w14:textId="77777777" w:rsidR="00BE3B69" w:rsidRPr="00CB3C18" w:rsidRDefault="00BE3B69" w:rsidP="00BE3B69">
      <w:pPr>
        <w:rPr>
          <w:rFonts w:ascii="Times New Roman" w:hAnsi="Times New Roman" w:cs="Times New Roman"/>
          <w:noProof/>
        </w:rPr>
      </w:pPr>
      <w:r>
        <w:rPr>
          <w:rFonts w:ascii="Times New Roman" w:hAnsi="Times New Roman" w:cs="Times New Roman"/>
          <w:noProof/>
        </w:rPr>
        <w:t>Gill, R., (2002),</w:t>
      </w:r>
      <w:r w:rsidRPr="00CB3C18">
        <w:rPr>
          <w:rFonts w:ascii="Times New Roman" w:hAnsi="Times New Roman" w:cs="Times New Roman"/>
          <w:noProof/>
        </w:rPr>
        <w:t xml:space="preserve"> ‘Cool, creative and egalitarian? Exploring gender in project-</w:t>
      </w:r>
      <w:r>
        <w:rPr>
          <w:rFonts w:ascii="Times New Roman" w:hAnsi="Times New Roman" w:cs="Times New Roman"/>
          <w:noProof/>
        </w:rPr>
        <w:t>based new media work in Europe’,</w:t>
      </w:r>
      <w:r w:rsidRPr="00CB3C18">
        <w:rPr>
          <w:rFonts w:ascii="Times New Roman" w:hAnsi="Times New Roman" w:cs="Times New Roman"/>
          <w:noProof/>
        </w:rPr>
        <w:t xml:space="preserve"> </w:t>
      </w:r>
      <w:r w:rsidRPr="00CB3C18">
        <w:rPr>
          <w:rFonts w:ascii="Times New Roman" w:hAnsi="Times New Roman" w:cs="Times New Roman"/>
          <w:i/>
          <w:noProof/>
        </w:rPr>
        <w:t>Information, Communication &amp; Society</w:t>
      </w:r>
      <w:r w:rsidRPr="00CB3C18">
        <w:rPr>
          <w:rFonts w:ascii="Times New Roman" w:hAnsi="Times New Roman" w:cs="Times New Roman"/>
          <w:noProof/>
        </w:rPr>
        <w:t xml:space="preserve"> 5</w:t>
      </w:r>
      <w:r>
        <w:rPr>
          <w:rFonts w:ascii="Times New Roman" w:hAnsi="Times New Roman" w:cs="Times New Roman"/>
          <w:noProof/>
        </w:rPr>
        <w:t xml:space="preserve"> </w:t>
      </w:r>
      <w:r w:rsidRPr="00CB3C18">
        <w:rPr>
          <w:rFonts w:ascii="Times New Roman" w:hAnsi="Times New Roman" w:cs="Times New Roman"/>
          <w:noProof/>
        </w:rPr>
        <w:t>(1): 70- 89.</w:t>
      </w:r>
    </w:p>
    <w:p w14:paraId="13E90884" w14:textId="77777777" w:rsidR="00BE3B69" w:rsidRPr="00CB3C18" w:rsidRDefault="00BE3B69" w:rsidP="00BE3B69">
      <w:pPr>
        <w:pStyle w:val="NormalWeb"/>
        <w:spacing w:after="200" w:afterAutospacing="0"/>
      </w:pPr>
      <w:r w:rsidRPr="00CB3C18">
        <w:t>Gill, R.</w:t>
      </w:r>
      <w:r>
        <w:t>,</w:t>
      </w:r>
      <w:r w:rsidRPr="00CB3C18">
        <w:t xml:space="preserve"> (2009)</w:t>
      </w:r>
      <w:r>
        <w:t>,</w:t>
      </w:r>
      <w:r w:rsidRPr="00CB3C18">
        <w:t xml:space="preserve"> ‘Creative biographies in new media: social innovation in Web work’</w:t>
      </w:r>
      <w:r>
        <w:t>, in</w:t>
      </w:r>
      <w:r w:rsidRPr="00CB3C18">
        <w:t xml:space="preserve"> Pratt A. C. </w:t>
      </w:r>
      <w:r>
        <w:t xml:space="preserve">and </w:t>
      </w:r>
      <w:proofErr w:type="spellStart"/>
      <w:r>
        <w:t>Jeffcutt</w:t>
      </w:r>
      <w:proofErr w:type="spellEnd"/>
      <w:r>
        <w:t>, P. (</w:t>
      </w:r>
      <w:proofErr w:type="spellStart"/>
      <w:r>
        <w:t>eds</w:t>
      </w:r>
      <w:proofErr w:type="spellEnd"/>
      <w:r w:rsidRPr="00CB3C18">
        <w:t>)</w:t>
      </w:r>
      <w:r>
        <w:t>,</w:t>
      </w:r>
      <w:r w:rsidRPr="00CB3C18">
        <w:t xml:space="preserve"> </w:t>
      </w:r>
      <w:r w:rsidRPr="00CB3C18">
        <w:rPr>
          <w:rStyle w:val="Emphasis"/>
          <w:rFonts w:eastAsiaTheme="minorHAnsi"/>
        </w:rPr>
        <w:t>Creativity, Innovation and the Cultural Economy</w:t>
      </w:r>
      <w:r>
        <w:t xml:space="preserve">. London: </w:t>
      </w:r>
      <w:proofErr w:type="spellStart"/>
      <w:r>
        <w:t>Routledge</w:t>
      </w:r>
      <w:proofErr w:type="spellEnd"/>
      <w:r>
        <w:t xml:space="preserve">: </w:t>
      </w:r>
      <w:r w:rsidRPr="00CB3C18">
        <w:t>161-178.</w:t>
      </w:r>
    </w:p>
    <w:p w14:paraId="6DF8642D" w14:textId="77777777" w:rsidR="00BE3B69" w:rsidRDefault="00BE3B69" w:rsidP="00BE3B69">
      <w:pPr>
        <w:rPr>
          <w:rFonts w:ascii="Times New Roman" w:hAnsi="Times New Roman" w:cs="Times New Roman"/>
        </w:rPr>
      </w:pPr>
      <w:r w:rsidRPr="00CB3C18">
        <w:rPr>
          <w:rFonts w:ascii="Times New Roman" w:hAnsi="Times New Roman" w:cs="Times New Roman"/>
        </w:rPr>
        <w:t>Gill, R.</w:t>
      </w:r>
      <w:r>
        <w:rPr>
          <w:rFonts w:ascii="Times New Roman" w:hAnsi="Times New Roman" w:cs="Times New Roman"/>
        </w:rPr>
        <w:t>, (2010),</w:t>
      </w:r>
      <w:r w:rsidRPr="00CB3C18">
        <w:rPr>
          <w:rFonts w:ascii="Times New Roman" w:hAnsi="Times New Roman" w:cs="Times New Roman"/>
        </w:rPr>
        <w:t xml:space="preserve"> ‘Life is a pitch: Managing the self in new media work’</w:t>
      </w:r>
      <w:r>
        <w:rPr>
          <w:rFonts w:ascii="Times New Roman" w:hAnsi="Times New Roman" w:cs="Times New Roman"/>
        </w:rPr>
        <w:t>, i</w:t>
      </w:r>
      <w:r w:rsidRPr="00CB3C18">
        <w:rPr>
          <w:rFonts w:ascii="Times New Roman" w:hAnsi="Times New Roman" w:cs="Times New Roman"/>
        </w:rPr>
        <w:t xml:space="preserve">n </w:t>
      </w:r>
      <w:proofErr w:type="spellStart"/>
      <w:r w:rsidRPr="00CB3C18">
        <w:rPr>
          <w:rFonts w:ascii="Times New Roman" w:hAnsi="Times New Roman" w:cs="Times New Roman"/>
        </w:rPr>
        <w:t>Deuze</w:t>
      </w:r>
      <w:proofErr w:type="spellEnd"/>
      <w:r w:rsidRPr="00CB3C18">
        <w:rPr>
          <w:rFonts w:ascii="Times New Roman" w:hAnsi="Times New Roman" w:cs="Times New Roman"/>
        </w:rPr>
        <w:t>, M.  (</w:t>
      </w:r>
      <w:proofErr w:type="gramStart"/>
      <w:r w:rsidRPr="00CB3C18">
        <w:rPr>
          <w:rFonts w:ascii="Times New Roman" w:hAnsi="Times New Roman" w:cs="Times New Roman"/>
        </w:rPr>
        <w:t>ed</w:t>
      </w:r>
      <w:proofErr w:type="gramEnd"/>
      <w:r w:rsidRPr="00CB3C18">
        <w:rPr>
          <w:rFonts w:ascii="Times New Roman" w:hAnsi="Times New Roman" w:cs="Times New Roman"/>
          <w:i/>
        </w:rPr>
        <w:t>.</w:t>
      </w:r>
      <w:r w:rsidRPr="00CB3C18">
        <w:rPr>
          <w:rFonts w:ascii="Times New Roman" w:hAnsi="Times New Roman" w:cs="Times New Roman"/>
        </w:rPr>
        <w:t>)</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Managing Media Work</w:t>
      </w:r>
      <w:r>
        <w:rPr>
          <w:rFonts w:ascii="Times New Roman" w:hAnsi="Times New Roman" w:cs="Times New Roman"/>
          <w:i/>
        </w:rPr>
        <w:t>,</w:t>
      </w:r>
      <w:r>
        <w:rPr>
          <w:rFonts w:ascii="Times New Roman" w:hAnsi="Times New Roman" w:cs="Times New Roman"/>
        </w:rPr>
        <w:t xml:space="preserve"> London: Sage:</w:t>
      </w:r>
      <w:r w:rsidRPr="00CB3C18">
        <w:rPr>
          <w:rFonts w:ascii="Times New Roman" w:hAnsi="Times New Roman" w:cs="Times New Roman"/>
        </w:rPr>
        <w:t xml:space="preserve"> 249-262.</w:t>
      </w:r>
    </w:p>
    <w:p w14:paraId="6D280356" w14:textId="77777777" w:rsidR="00BE3B69" w:rsidRDefault="00BE3B69" w:rsidP="00BE3B69">
      <w:pPr>
        <w:rPr>
          <w:rFonts w:ascii="Times New Roman" w:hAnsi="Times New Roman" w:cs="Times New Roman"/>
        </w:rPr>
      </w:pPr>
    </w:p>
    <w:p w14:paraId="3314F726" w14:textId="77777777" w:rsidR="00BE3B69" w:rsidRDefault="00BE3B69" w:rsidP="00BE3B69">
      <w:pPr>
        <w:rPr>
          <w:rFonts w:ascii="Times New Roman" w:hAnsi="Times New Roman" w:cs="Times New Roman"/>
        </w:rPr>
      </w:pPr>
      <w:r w:rsidRPr="006A19C1">
        <w:rPr>
          <w:rFonts w:ascii="Times New Roman" w:hAnsi="Times New Roman" w:cs="Times New Roman"/>
        </w:rPr>
        <w:t>Gill, R., (2011), ‘Sexism reloaded, or, it’s time to get angry again!</w:t>
      </w:r>
      <w:proofErr w:type="gramStart"/>
      <w:r w:rsidRPr="006A19C1">
        <w:rPr>
          <w:rFonts w:ascii="Times New Roman" w:hAnsi="Times New Roman" w:cs="Times New Roman"/>
        </w:rPr>
        <w:t>’,</w:t>
      </w:r>
      <w:proofErr w:type="gramEnd"/>
      <w:r w:rsidRPr="006A19C1">
        <w:rPr>
          <w:rFonts w:ascii="Times New Roman" w:hAnsi="Times New Roman" w:cs="Times New Roman"/>
        </w:rPr>
        <w:t xml:space="preserve"> </w:t>
      </w:r>
      <w:r w:rsidRPr="006A19C1">
        <w:rPr>
          <w:rFonts w:ascii="Times New Roman" w:hAnsi="Times New Roman" w:cs="Times New Roman"/>
          <w:i/>
        </w:rPr>
        <w:t>Feminist Media Studies</w:t>
      </w:r>
      <w:r>
        <w:rPr>
          <w:rFonts w:ascii="Times New Roman" w:hAnsi="Times New Roman" w:cs="Times New Roman"/>
        </w:rPr>
        <w:t xml:space="preserve"> 11 (</w:t>
      </w:r>
      <w:r w:rsidRPr="006A19C1">
        <w:rPr>
          <w:rFonts w:ascii="Times New Roman" w:hAnsi="Times New Roman" w:cs="Times New Roman"/>
        </w:rPr>
        <w:t>1</w:t>
      </w:r>
      <w:r>
        <w:rPr>
          <w:rFonts w:ascii="Times New Roman" w:hAnsi="Times New Roman" w:cs="Times New Roman"/>
        </w:rPr>
        <w:t>)</w:t>
      </w:r>
      <w:r w:rsidRPr="006A19C1">
        <w:rPr>
          <w:rFonts w:ascii="Times New Roman" w:hAnsi="Times New Roman" w:cs="Times New Roman"/>
        </w:rPr>
        <w:t>, 61-71.</w:t>
      </w:r>
    </w:p>
    <w:p w14:paraId="5995DECE" w14:textId="77777777" w:rsidR="0055290B" w:rsidRPr="006A19C1" w:rsidRDefault="0055290B" w:rsidP="00BE3B69">
      <w:pPr>
        <w:rPr>
          <w:rFonts w:ascii="Times New Roman" w:hAnsi="Times New Roman" w:cs="Times New Roman"/>
          <w:lang w:val="en-US"/>
        </w:rPr>
      </w:pPr>
    </w:p>
    <w:p w14:paraId="0F2A0711" w14:textId="4D31A866" w:rsidR="00BE3B69" w:rsidRDefault="00A6599D" w:rsidP="00E332F6">
      <w:pPr>
        <w:widowControl w:val="0"/>
        <w:autoSpaceDE w:val="0"/>
        <w:autoSpaceDN w:val="0"/>
        <w:adjustRightInd w:val="0"/>
        <w:spacing w:after="0"/>
        <w:rPr>
          <w:rFonts w:ascii="Times New Roman" w:hAnsi="Times New Roman" w:cs="Times New Roman"/>
          <w:color w:val="272700"/>
          <w:lang w:val="en-US"/>
        </w:rPr>
      </w:pPr>
      <w:r w:rsidRPr="00E332F6">
        <w:rPr>
          <w:rFonts w:ascii="Times New Roman" w:hAnsi="Times New Roman" w:cs="Times New Roman"/>
          <w:lang w:val="en-US"/>
        </w:rPr>
        <w:t xml:space="preserve">Gill, R., (2014a) ‘Unspeakable Inequalities: </w:t>
      </w:r>
      <w:proofErr w:type="spellStart"/>
      <w:r w:rsidRPr="00E332F6">
        <w:rPr>
          <w:rFonts w:ascii="Times New Roman" w:hAnsi="Times New Roman" w:cs="Times New Roman"/>
          <w:lang w:val="en-US"/>
        </w:rPr>
        <w:t>Postfeminism</w:t>
      </w:r>
      <w:proofErr w:type="spellEnd"/>
      <w:r w:rsidRPr="00E332F6">
        <w:rPr>
          <w:rFonts w:ascii="Times New Roman" w:hAnsi="Times New Roman" w:cs="Times New Roman"/>
          <w:lang w:val="en-US"/>
        </w:rPr>
        <w:t xml:space="preserve">, entrepreneurial subjectivity, and the repudiation of sexism among cultural workers’, </w:t>
      </w:r>
      <w:r w:rsidRPr="00E332F6">
        <w:rPr>
          <w:rFonts w:ascii="Times New Roman" w:hAnsi="Times New Roman" w:cs="Times New Roman"/>
          <w:i/>
          <w:lang w:val="en-US"/>
        </w:rPr>
        <w:t xml:space="preserve">Social Politics </w:t>
      </w:r>
      <w:proofErr w:type="spellStart"/>
      <w:r w:rsidRPr="00E332F6">
        <w:rPr>
          <w:rFonts w:ascii="Times New Roman" w:hAnsi="Times New Roman" w:cs="Times New Roman"/>
          <w:color w:val="272700"/>
          <w:lang w:val="en-US"/>
        </w:rPr>
        <w:t>doi</w:t>
      </w:r>
      <w:proofErr w:type="spellEnd"/>
      <w:r w:rsidRPr="00E332F6">
        <w:rPr>
          <w:rFonts w:ascii="Times New Roman" w:hAnsi="Times New Roman" w:cs="Times New Roman"/>
          <w:color w:val="272700"/>
          <w:lang w:val="en-US"/>
        </w:rPr>
        <w:t>: 10.1093/</w:t>
      </w:r>
      <w:proofErr w:type="spellStart"/>
      <w:r w:rsidRPr="00E332F6">
        <w:rPr>
          <w:rFonts w:ascii="Times New Roman" w:hAnsi="Times New Roman" w:cs="Times New Roman"/>
          <w:color w:val="272700"/>
          <w:lang w:val="en-US"/>
        </w:rPr>
        <w:t>sp</w:t>
      </w:r>
      <w:proofErr w:type="spellEnd"/>
      <w:r w:rsidRPr="00E332F6">
        <w:rPr>
          <w:rFonts w:ascii="Times New Roman" w:hAnsi="Times New Roman" w:cs="Times New Roman"/>
          <w:color w:val="272700"/>
          <w:lang w:val="en-US"/>
        </w:rPr>
        <w:t>/jxu016</w:t>
      </w:r>
      <w:proofErr w:type="gramStart"/>
      <w:r w:rsidR="00E332F6">
        <w:rPr>
          <w:rFonts w:ascii="Times New Roman" w:hAnsi="Times New Roman" w:cs="Times New Roman"/>
          <w:color w:val="272700"/>
          <w:lang w:val="en-US"/>
        </w:rPr>
        <w:t>,</w:t>
      </w:r>
      <w:r w:rsidRPr="00E332F6">
        <w:rPr>
          <w:rFonts w:ascii="Times New Roman" w:hAnsi="Times New Roman" w:cs="Times New Roman"/>
          <w:color w:val="272700"/>
          <w:lang w:val="en-US"/>
        </w:rPr>
        <w:t>First</w:t>
      </w:r>
      <w:proofErr w:type="gramEnd"/>
      <w:r w:rsidRPr="00E332F6">
        <w:rPr>
          <w:rFonts w:ascii="Times New Roman" w:hAnsi="Times New Roman" w:cs="Times New Roman"/>
          <w:color w:val="272700"/>
          <w:lang w:val="en-US"/>
        </w:rPr>
        <w:t xml:space="preserve"> published online: July 24, 2014</w:t>
      </w:r>
      <w:r w:rsidR="00E332F6">
        <w:rPr>
          <w:rFonts w:ascii="Times New Roman" w:hAnsi="Times New Roman" w:cs="Times New Roman"/>
          <w:color w:val="272700"/>
          <w:lang w:val="en-US"/>
        </w:rPr>
        <w:t>.</w:t>
      </w:r>
    </w:p>
    <w:p w14:paraId="247D3F10" w14:textId="77777777" w:rsidR="00E332F6" w:rsidRDefault="00E332F6" w:rsidP="00E332F6">
      <w:pPr>
        <w:widowControl w:val="0"/>
        <w:autoSpaceDE w:val="0"/>
        <w:autoSpaceDN w:val="0"/>
        <w:adjustRightInd w:val="0"/>
        <w:spacing w:after="0"/>
        <w:rPr>
          <w:rFonts w:ascii="Times New Roman" w:hAnsi="Times New Roman" w:cs="Times New Roman"/>
          <w:lang w:val="en-US"/>
        </w:rPr>
      </w:pPr>
    </w:p>
    <w:p w14:paraId="6591669E" w14:textId="77777777" w:rsidR="0055290B" w:rsidRPr="00E332F6" w:rsidRDefault="0055290B" w:rsidP="00E332F6">
      <w:pPr>
        <w:widowControl w:val="0"/>
        <w:autoSpaceDE w:val="0"/>
        <w:autoSpaceDN w:val="0"/>
        <w:adjustRightInd w:val="0"/>
        <w:spacing w:after="0"/>
        <w:rPr>
          <w:rFonts w:ascii="Times New Roman" w:hAnsi="Times New Roman" w:cs="Times New Roman"/>
          <w:lang w:val="en-US"/>
        </w:rPr>
      </w:pPr>
    </w:p>
    <w:p w14:paraId="4A6B597D" w14:textId="744253B6" w:rsidR="00BE3B69" w:rsidRDefault="00BE3B69" w:rsidP="00BE3B69">
      <w:pPr>
        <w:rPr>
          <w:rFonts w:ascii="Times New Roman" w:hAnsi="Times New Roman" w:cs="Times New Roman"/>
          <w:lang w:val="en-US"/>
        </w:rPr>
      </w:pPr>
      <w:r w:rsidRPr="006A19C1">
        <w:rPr>
          <w:rFonts w:ascii="Times New Roman" w:hAnsi="Times New Roman" w:cs="Times New Roman"/>
          <w:lang w:val="en-US"/>
        </w:rPr>
        <w:t>Gill, R.</w:t>
      </w:r>
      <w:r>
        <w:rPr>
          <w:rFonts w:ascii="Times New Roman" w:hAnsi="Times New Roman" w:cs="Times New Roman"/>
          <w:lang w:val="en-US"/>
        </w:rPr>
        <w:t>,</w:t>
      </w:r>
      <w:r w:rsidRPr="006A19C1">
        <w:rPr>
          <w:rFonts w:ascii="Times New Roman" w:hAnsi="Times New Roman" w:cs="Times New Roman"/>
          <w:lang w:val="en-US"/>
        </w:rPr>
        <w:t xml:space="preserve"> (2014</w:t>
      </w:r>
      <w:r w:rsidR="00A6599D">
        <w:rPr>
          <w:rFonts w:ascii="Times New Roman" w:hAnsi="Times New Roman" w:cs="Times New Roman"/>
          <w:lang w:val="en-US"/>
        </w:rPr>
        <w:t>b</w:t>
      </w:r>
      <w:r w:rsidRPr="006A19C1">
        <w:rPr>
          <w:rFonts w:ascii="Times New Roman" w:hAnsi="Times New Roman" w:cs="Times New Roman"/>
          <w:lang w:val="en-US"/>
        </w:rPr>
        <w:t>)</w:t>
      </w:r>
      <w:r>
        <w:rPr>
          <w:rFonts w:ascii="Times New Roman" w:hAnsi="Times New Roman" w:cs="Times New Roman"/>
          <w:lang w:val="en-US"/>
        </w:rPr>
        <w:t>,</w:t>
      </w:r>
      <w:r w:rsidRPr="006A19C1">
        <w:rPr>
          <w:rFonts w:ascii="Times New Roman" w:hAnsi="Times New Roman" w:cs="Times New Roman"/>
          <w:lang w:val="en-US"/>
        </w:rPr>
        <w:t xml:space="preserve"> </w:t>
      </w:r>
      <w:r>
        <w:rPr>
          <w:rFonts w:ascii="Times New Roman" w:hAnsi="Times New Roman" w:cs="Times New Roman"/>
          <w:lang w:val="en-US"/>
        </w:rPr>
        <w:t>‘</w:t>
      </w:r>
      <w:r w:rsidRPr="006A19C1">
        <w:rPr>
          <w:rFonts w:ascii="Times New Roman" w:hAnsi="Times New Roman" w:cs="Times New Roman"/>
          <w:lang w:val="en-US"/>
        </w:rPr>
        <w:t>An ideological dilemma: the resurgence of sexism and the disappearance of 'sexism'</w:t>
      </w:r>
      <w:r>
        <w:rPr>
          <w:rFonts w:ascii="Times New Roman" w:hAnsi="Times New Roman" w:cs="Times New Roman"/>
          <w:lang w:val="en-US"/>
        </w:rPr>
        <w:t>’,</w:t>
      </w:r>
      <w:r w:rsidRPr="006A19C1">
        <w:rPr>
          <w:rFonts w:ascii="Times New Roman" w:hAnsi="Times New Roman" w:cs="Times New Roman"/>
          <w:lang w:val="en-US"/>
        </w:rPr>
        <w:t xml:space="preserve"> in </w:t>
      </w:r>
      <w:proofErr w:type="spellStart"/>
      <w:r w:rsidRPr="006A19C1">
        <w:rPr>
          <w:rFonts w:ascii="Times New Roman" w:hAnsi="Times New Roman" w:cs="Times New Roman"/>
          <w:lang w:val="en-US"/>
        </w:rPr>
        <w:t>Antaki</w:t>
      </w:r>
      <w:proofErr w:type="gramStart"/>
      <w:r w:rsidRPr="006A19C1">
        <w:rPr>
          <w:rFonts w:ascii="Times New Roman" w:hAnsi="Times New Roman" w:cs="Times New Roman"/>
          <w:lang w:val="en-US"/>
        </w:rPr>
        <w:t>,C</w:t>
      </w:r>
      <w:proofErr w:type="spellEnd"/>
      <w:proofErr w:type="gramEnd"/>
      <w:r w:rsidRPr="006A19C1">
        <w:rPr>
          <w:rFonts w:ascii="Times New Roman" w:hAnsi="Times New Roman" w:cs="Times New Roman"/>
          <w:lang w:val="en-US"/>
        </w:rPr>
        <w:t xml:space="preserve">. &amp; </w:t>
      </w:r>
      <w:proofErr w:type="spellStart"/>
      <w:r w:rsidRPr="006A19C1">
        <w:rPr>
          <w:rFonts w:ascii="Times New Roman" w:hAnsi="Times New Roman" w:cs="Times New Roman"/>
          <w:lang w:val="en-US"/>
        </w:rPr>
        <w:t>Condor,S</w:t>
      </w:r>
      <w:proofErr w:type="spellEnd"/>
      <w:r w:rsidRPr="006A19C1">
        <w:rPr>
          <w:rFonts w:ascii="Times New Roman" w:hAnsi="Times New Roman" w:cs="Times New Roman"/>
          <w:lang w:val="en-US"/>
        </w:rPr>
        <w:t>. (</w:t>
      </w:r>
      <w:proofErr w:type="spellStart"/>
      <w:r w:rsidRPr="006A19C1">
        <w:rPr>
          <w:rFonts w:ascii="Times New Roman" w:hAnsi="Times New Roman" w:cs="Times New Roman"/>
          <w:lang w:val="en-US"/>
        </w:rPr>
        <w:t>eds</w:t>
      </w:r>
      <w:proofErr w:type="spellEnd"/>
      <w:r w:rsidRPr="006A19C1">
        <w:rPr>
          <w:rFonts w:ascii="Times New Roman" w:hAnsi="Times New Roman" w:cs="Times New Roman"/>
          <w:lang w:val="en-US"/>
        </w:rPr>
        <w:t xml:space="preserve">) </w:t>
      </w:r>
      <w:r w:rsidRPr="006A19C1">
        <w:rPr>
          <w:rFonts w:ascii="Times New Roman" w:hAnsi="Times New Roman" w:cs="Times New Roman"/>
          <w:i/>
          <w:lang w:val="en-US"/>
        </w:rPr>
        <w:t xml:space="preserve">Rhetoric, Ideology and Social Psychology: Essays in </w:t>
      </w:r>
      <w:proofErr w:type="spellStart"/>
      <w:r w:rsidRPr="006A19C1">
        <w:rPr>
          <w:rFonts w:ascii="Times New Roman" w:hAnsi="Times New Roman" w:cs="Times New Roman"/>
          <w:i/>
          <w:lang w:val="en-US"/>
        </w:rPr>
        <w:t>Honour</w:t>
      </w:r>
      <w:proofErr w:type="spellEnd"/>
      <w:r w:rsidRPr="006A19C1">
        <w:rPr>
          <w:rFonts w:ascii="Times New Roman" w:hAnsi="Times New Roman" w:cs="Times New Roman"/>
          <w:i/>
          <w:lang w:val="en-US"/>
        </w:rPr>
        <w:t xml:space="preserve"> of Michael </w:t>
      </w:r>
      <w:proofErr w:type="spellStart"/>
      <w:r w:rsidRPr="006A19C1">
        <w:rPr>
          <w:rFonts w:ascii="Times New Roman" w:hAnsi="Times New Roman" w:cs="Times New Roman"/>
          <w:i/>
          <w:lang w:val="en-US"/>
        </w:rPr>
        <w:t>Billig</w:t>
      </w:r>
      <w:proofErr w:type="spellEnd"/>
      <w:r>
        <w:rPr>
          <w:rFonts w:ascii="Times New Roman" w:hAnsi="Times New Roman" w:cs="Times New Roman"/>
          <w:lang w:val="en-US"/>
        </w:rPr>
        <w:t xml:space="preserve">, London: </w:t>
      </w:r>
      <w:proofErr w:type="spellStart"/>
      <w:r>
        <w:rPr>
          <w:rFonts w:ascii="Times New Roman" w:hAnsi="Times New Roman" w:cs="Times New Roman"/>
          <w:lang w:val="en-US"/>
        </w:rPr>
        <w:t>Routledge</w:t>
      </w:r>
      <w:proofErr w:type="spellEnd"/>
      <w:r>
        <w:rPr>
          <w:rFonts w:ascii="Times New Roman" w:hAnsi="Times New Roman" w:cs="Times New Roman"/>
          <w:lang w:val="en-US"/>
        </w:rPr>
        <w:t xml:space="preserve">, </w:t>
      </w:r>
      <w:r w:rsidRPr="006A19C1">
        <w:rPr>
          <w:rFonts w:ascii="Times New Roman" w:hAnsi="Times New Roman" w:cs="Times New Roman"/>
          <w:lang w:val="en-US"/>
        </w:rPr>
        <w:t>109-121.</w:t>
      </w:r>
    </w:p>
    <w:p w14:paraId="1518741E" w14:textId="77777777" w:rsidR="0055290B" w:rsidRPr="0055290B" w:rsidRDefault="0055290B" w:rsidP="00BE3B69">
      <w:pPr>
        <w:rPr>
          <w:rFonts w:ascii="Times New Roman" w:hAnsi="Times New Roman" w:cs="Times New Roman"/>
          <w:u w:val="single"/>
          <w:lang w:val="en-US"/>
        </w:rPr>
      </w:pPr>
    </w:p>
    <w:p w14:paraId="3C46A3F0" w14:textId="2F925B0A" w:rsidR="00BE3B69" w:rsidRDefault="00BE3B69" w:rsidP="00BE3B69">
      <w:pPr>
        <w:rPr>
          <w:rFonts w:ascii="Times New Roman" w:hAnsi="Times New Roman" w:cs="Times New Roman"/>
        </w:rPr>
      </w:pPr>
      <w:r w:rsidRPr="00CB3C18">
        <w:rPr>
          <w:rFonts w:ascii="Times New Roman" w:hAnsi="Times New Roman" w:cs="Times New Roman"/>
        </w:rPr>
        <w:t>Gregg, M.</w:t>
      </w:r>
      <w:r>
        <w:rPr>
          <w:rFonts w:ascii="Times New Roman" w:hAnsi="Times New Roman" w:cs="Times New Roman"/>
        </w:rPr>
        <w:t>,</w:t>
      </w:r>
      <w:r w:rsidRPr="00CB3C18">
        <w:rPr>
          <w:rFonts w:ascii="Times New Roman" w:hAnsi="Times New Roman" w:cs="Times New Roman"/>
        </w:rPr>
        <w:t xml:space="preserve"> (2011)</w:t>
      </w:r>
      <w:r>
        <w:rPr>
          <w:rFonts w:ascii="Times New Roman" w:hAnsi="Times New Roman" w:cs="Times New Roman"/>
        </w:rPr>
        <w:t>,</w:t>
      </w:r>
      <w:r w:rsidRPr="00CB3C18">
        <w:rPr>
          <w:rFonts w:ascii="Times New Roman" w:hAnsi="Times New Roman" w:cs="Times New Roman"/>
        </w:rPr>
        <w:t xml:space="preserve"> </w:t>
      </w:r>
      <w:r>
        <w:rPr>
          <w:rFonts w:ascii="Times New Roman" w:hAnsi="Times New Roman" w:cs="Times New Roman"/>
          <w:i/>
        </w:rPr>
        <w:t>Work’s I</w:t>
      </w:r>
      <w:r w:rsidRPr="00CB3C18">
        <w:rPr>
          <w:rFonts w:ascii="Times New Roman" w:hAnsi="Times New Roman" w:cs="Times New Roman"/>
          <w:i/>
        </w:rPr>
        <w:t>ntimacy</w:t>
      </w:r>
      <w:r>
        <w:rPr>
          <w:rFonts w:ascii="Times New Roman" w:hAnsi="Times New Roman" w:cs="Times New Roman"/>
          <w:i/>
        </w:rPr>
        <w:t>,</w:t>
      </w:r>
      <w:r w:rsidRPr="00CB3C18">
        <w:rPr>
          <w:rFonts w:ascii="Times New Roman" w:hAnsi="Times New Roman" w:cs="Times New Roman"/>
        </w:rPr>
        <w:t xml:space="preserve"> Cambridge: Polity.</w:t>
      </w:r>
    </w:p>
    <w:p w14:paraId="161A96D0" w14:textId="77777777" w:rsidR="0055290B" w:rsidRDefault="0055290B" w:rsidP="00BE3B69">
      <w:pPr>
        <w:rPr>
          <w:rFonts w:ascii="Times New Roman" w:hAnsi="Times New Roman" w:cs="Times New Roman"/>
        </w:rPr>
      </w:pPr>
    </w:p>
    <w:p w14:paraId="52B0B9CC" w14:textId="1CBB5418" w:rsidR="00BE3B69" w:rsidRDefault="00BE3B69" w:rsidP="00BE3B69">
      <w:pPr>
        <w:rPr>
          <w:rFonts w:ascii="Times New Roman" w:hAnsi="Times New Roman" w:cs="Times New Roman"/>
        </w:rPr>
      </w:pPr>
      <w:proofErr w:type="spellStart"/>
      <w:r w:rsidRPr="003755F2">
        <w:rPr>
          <w:rFonts w:ascii="Times New Roman" w:hAnsi="Times New Roman" w:cs="Times New Roman"/>
        </w:rPr>
        <w:t>Hesmondhalgh</w:t>
      </w:r>
      <w:proofErr w:type="spellEnd"/>
      <w:r w:rsidRPr="003755F2">
        <w:rPr>
          <w:rFonts w:ascii="Times New Roman" w:hAnsi="Times New Roman" w:cs="Times New Roman"/>
        </w:rPr>
        <w:t>, D.</w:t>
      </w:r>
      <w:r>
        <w:rPr>
          <w:rFonts w:ascii="Times New Roman" w:hAnsi="Times New Roman" w:cs="Times New Roman"/>
        </w:rPr>
        <w:t>,</w:t>
      </w:r>
      <w:r w:rsidRPr="003755F2">
        <w:rPr>
          <w:rFonts w:ascii="Times New Roman" w:hAnsi="Times New Roman" w:cs="Times New Roman"/>
        </w:rPr>
        <w:t xml:space="preserve"> </w:t>
      </w:r>
      <w:r>
        <w:rPr>
          <w:rFonts w:ascii="Times New Roman" w:hAnsi="Times New Roman" w:cs="Times New Roman"/>
        </w:rPr>
        <w:t>(2007),</w:t>
      </w:r>
      <w:r w:rsidRPr="003755F2">
        <w:rPr>
          <w:rFonts w:ascii="Times New Roman" w:hAnsi="Times New Roman" w:cs="Times New Roman"/>
        </w:rPr>
        <w:t xml:space="preserve"> </w:t>
      </w:r>
      <w:r w:rsidRPr="003755F2">
        <w:rPr>
          <w:rFonts w:ascii="Times New Roman" w:hAnsi="Times New Roman" w:cs="Times New Roman"/>
          <w:i/>
        </w:rPr>
        <w:t>The Cultural Industries</w:t>
      </w:r>
      <w:r>
        <w:rPr>
          <w:rFonts w:ascii="Times New Roman" w:hAnsi="Times New Roman" w:cs="Times New Roman"/>
          <w:i/>
        </w:rPr>
        <w:t>,</w:t>
      </w:r>
      <w:r w:rsidRPr="003755F2">
        <w:rPr>
          <w:rFonts w:ascii="Times New Roman" w:hAnsi="Times New Roman" w:cs="Times New Roman"/>
          <w:i/>
        </w:rPr>
        <w:t xml:space="preserve"> </w:t>
      </w:r>
      <w:proofErr w:type="gramStart"/>
      <w:r w:rsidRPr="003755F2">
        <w:rPr>
          <w:rFonts w:ascii="Times New Roman" w:hAnsi="Times New Roman" w:cs="Times New Roman"/>
        </w:rPr>
        <w:t>London</w:t>
      </w:r>
      <w:proofErr w:type="gramEnd"/>
      <w:r w:rsidRPr="003755F2">
        <w:rPr>
          <w:rFonts w:ascii="Times New Roman" w:hAnsi="Times New Roman" w:cs="Times New Roman"/>
        </w:rPr>
        <w:t>: Sage.</w:t>
      </w:r>
    </w:p>
    <w:p w14:paraId="662B7278" w14:textId="77777777" w:rsidR="0055290B" w:rsidRPr="00CB3C18" w:rsidRDefault="0055290B" w:rsidP="00BE3B69">
      <w:pPr>
        <w:rPr>
          <w:rFonts w:ascii="Times New Roman" w:hAnsi="Times New Roman" w:cs="Times New Roman"/>
        </w:rPr>
      </w:pPr>
    </w:p>
    <w:p w14:paraId="60D4BB06" w14:textId="77777777" w:rsidR="00BE3B69" w:rsidRPr="00CB3C18" w:rsidRDefault="00BE3B69" w:rsidP="00BE3B69">
      <w:pPr>
        <w:rPr>
          <w:rFonts w:ascii="Times New Roman" w:hAnsi="Times New Roman" w:cs="Times New Roman"/>
        </w:rPr>
      </w:pPr>
      <w:proofErr w:type="spellStart"/>
      <w:r w:rsidRPr="00CB3C18">
        <w:rPr>
          <w:rFonts w:ascii="Times New Roman" w:hAnsi="Times New Roman" w:cs="Times New Roman"/>
        </w:rPr>
        <w:t>Hesmondhalgh</w:t>
      </w:r>
      <w:proofErr w:type="spellEnd"/>
      <w:r w:rsidRPr="00CB3C18">
        <w:rPr>
          <w:rFonts w:ascii="Times New Roman" w:hAnsi="Times New Roman" w:cs="Times New Roman"/>
        </w:rPr>
        <w:t>, D. and Baker, S.</w:t>
      </w:r>
      <w:r>
        <w:rPr>
          <w:rFonts w:ascii="Times New Roman" w:hAnsi="Times New Roman" w:cs="Times New Roman"/>
        </w:rPr>
        <w:t>,</w:t>
      </w:r>
      <w:r w:rsidRPr="00CB3C18">
        <w:rPr>
          <w:rFonts w:ascii="Times New Roman" w:hAnsi="Times New Roman" w:cs="Times New Roman"/>
        </w:rPr>
        <w:t xml:space="preserve"> (2011)</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Creative labour: Media work in Three Cultural Industries</w:t>
      </w:r>
      <w:r>
        <w:rPr>
          <w:rFonts w:ascii="Times New Roman" w:hAnsi="Times New Roman" w:cs="Times New Roman"/>
          <w:i/>
        </w:rPr>
        <w:t>,</w:t>
      </w:r>
      <w:r w:rsidRPr="00CB3C18">
        <w:rPr>
          <w:rFonts w:ascii="Times New Roman" w:hAnsi="Times New Roman" w:cs="Times New Roman"/>
        </w:rPr>
        <w:t xml:space="preserve"> Abingdon, Oxon: </w:t>
      </w:r>
      <w:proofErr w:type="spellStart"/>
      <w:r w:rsidRPr="00CB3C18">
        <w:rPr>
          <w:rFonts w:ascii="Times New Roman" w:hAnsi="Times New Roman" w:cs="Times New Roman"/>
        </w:rPr>
        <w:t>Routledge</w:t>
      </w:r>
      <w:proofErr w:type="spellEnd"/>
    </w:p>
    <w:p w14:paraId="5C17AEF1" w14:textId="77777777" w:rsidR="00BE3B69" w:rsidRPr="00CB3C18" w:rsidRDefault="00BE3B69" w:rsidP="00BE3B69">
      <w:pPr>
        <w:rPr>
          <w:rFonts w:ascii="Times New Roman" w:hAnsi="Times New Roman" w:cs="Times New Roman"/>
        </w:rPr>
      </w:pPr>
    </w:p>
    <w:p w14:paraId="139F449F" w14:textId="77777777" w:rsidR="00BE3B69" w:rsidRPr="002851EA" w:rsidRDefault="00BE3B69" w:rsidP="00BE3B69">
      <w:pPr>
        <w:rPr>
          <w:rFonts w:ascii="Times New Roman" w:hAnsi="Times New Roman" w:cs="Times New Roman"/>
          <w:lang w:val="en-US"/>
        </w:rPr>
      </w:pPr>
      <w:r w:rsidRPr="002851EA">
        <w:rPr>
          <w:rFonts w:ascii="Times New Roman" w:hAnsi="Times New Roman" w:cs="Times New Roman"/>
          <w:lang w:val="en-US"/>
        </w:rPr>
        <w:t>Holgate, J</w:t>
      </w:r>
      <w:r>
        <w:rPr>
          <w:rFonts w:ascii="Times New Roman" w:hAnsi="Times New Roman" w:cs="Times New Roman"/>
          <w:lang w:val="en-US"/>
        </w:rPr>
        <w:t>.</w:t>
      </w:r>
      <w:r w:rsidRPr="002851EA">
        <w:rPr>
          <w:rFonts w:ascii="Times New Roman" w:hAnsi="Times New Roman" w:cs="Times New Roman"/>
          <w:lang w:val="en-US"/>
        </w:rPr>
        <w:t xml:space="preserve"> and McKay, S</w:t>
      </w:r>
      <w:r>
        <w:rPr>
          <w:rFonts w:ascii="Times New Roman" w:hAnsi="Times New Roman" w:cs="Times New Roman"/>
          <w:lang w:val="en-US"/>
        </w:rPr>
        <w:t>.,</w:t>
      </w:r>
      <w:r w:rsidRPr="002851EA">
        <w:rPr>
          <w:rFonts w:ascii="Times New Roman" w:hAnsi="Times New Roman" w:cs="Times New Roman"/>
          <w:lang w:val="en-US"/>
        </w:rPr>
        <w:t xml:space="preserve"> (2009)</w:t>
      </w:r>
      <w:r>
        <w:rPr>
          <w:rFonts w:ascii="Times New Roman" w:hAnsi="Times New Roman" w:cs="Times New Roman"/>
          <w:lang w:val="en-US"/>
        </w:rPr>
        <w:t>,</w:t>
      </w:r>
      <w:r w:rsidRPr="002851EA">
        <w:rPr>
          <w:rFonts w:ascii="Times New Roman" w:hAnsi="Times New Roman" w:cs="Times New Roman"/>
          <w:lang w:val="en-US"/>
        </w:rPr>
        <w:t xml:space="preserve"> </w:t>
      </w:r>
      <w:r>
        <w:rPr>
          <w:rFonts w:ascii="Times New Roman" w:hAnsi="Times New Roman" w:cs="Times New Roman"/>
          <w:lang w:val="en-US"/>
        </w:rPr>
        <w:t>‘</w:t>
      </w:r>
      <w:r w:rsidRPr="002851EA">
        <w:rPr>
          <w:rFonts w:ascii="Times New Roman" w:hAnsi="Times New Roman" w:cs="Times New Roman"/>
          <w:bCs/>
          <w:lang w:val="en-US"/>
        </w:rPr>
        <w:t xml:space="preserve">Equal opportunities policies: how effective are they in increasing diversity in the audio-visual industries’ freelance </w:t>
      </w:r>
      <w:proofErr w:type="spellStart"/>
      <w:r w:rsidRPr="002851EA">
        <w:rPr>
          <w:rFonts w:ascii="Times New Roman" w:hAnsi="Times New Roman" w:cs="Times New Roman"/>
          <w:bCs/>
          <w:lang w:val="en-US"/>
        </w:rPr>
        <w:t>labour</w:t>
      </w:r>
      <w:proofErr w:type="spellEnd"/>
      <w:r w:rsidRPr="002851EA">
        <w:rPr>
          <w:rFonts w:ascii="Times New Roman" w:hAnsi="Times New Roman" w:cs="Times New Roman"/>
          <w:bCs/>
          <w:lang w:val="en-US"/>
        </w:rPr>
        <w:t xml:space="preserve"> market?</w:t>
      </w:r>
      <w:r>
        <w:rPr>
          <w:rFonts w:ascii="Times New Roman" w:hAnsi="Times New Roman" w:cs="Times New Roman"/>
          <w:bCs/>
          <w:lang w:val="en-US"/>
        </w:rPr>
        <w:t>’</w:t>
      </w:r>
      <w:r w:rsidRPr="002851EA">
        <w:rPr>
          <w:rFonts w:ascii="Times New Roman" w:hAnsi="Times New Roman" w:cs="Times New Roman"/>
          <w:lang w:val="en-US"/>
        </w:rPr>
        <w:t xml:space="preserve"> </w:t>
      </w:r>
      <w:r w:rsidRPr="002851EA">
        <w:rPr>
          <w:rFonts w:ascii="Times New Roman" w:hAnsi="Times New Roman" w:cs="Times New Roman"/>
          <w:i/>
          <w:lang w:val="en-US"/>
        </w:rPr>
        <w:t>Media, Culture and Society</w:t>
      </w:r>
      <w:r w:rsidRPr="002851EA">
        <w:rPr>
          <w:rFonts w:ascii="Times New Roman" w:hAnsi="Times New Roman" w:cs="Times New Roman"/>
          <w:lang w:val="en-US"/>
        </w:rPr>
        <w:t xml:space="preserve"> 31</w:t>
      </w:r>
      <w:r>
        <w:rPr>
          <w:rFonts w:ascii="Times New Roman" w:hAnsi="Times New Roman" w:cs="Times New Roman"/>
          <w:lang w:val="en-US"/>
        </w:rPr>
        <w:t xml:space="preserve"> (</w:t>
      </w:r>
      <w:r w:rsidRPr="002851EA">
        <w:rPr>
          <w:rFonts w:ascii="Times New Roman" w:hAnsi="Times New Roman" w:cs="Times New Roman"/>
          <w:lang w:val="en-US"/>
        </w:rPr>
        <w:t>1</w:t>
      </w:r>
      <w:r>
        <w:rPr>
          <w:rFonts w:ascii="Times New Roman" w:hAnsi="Times New Roman" w:cs="Times New Roman"/>
          <w:lang w:val="en-US"/>
        </w:rPr>
        <w:t>):</w:t>
      </w:r>
      <w:r w:rsidRPr="002851EA">
        <w:rPr>
          <w:rFonts w:ascii="Times New Roman" w:hAnsi="Times New Roman" w:cs="Times New Roman"/>
          <w:lang w:val="en-US"/>
        </w:rPr>
        <w:t xml:space="preserve"> 151-163.</w:t>
      </w:r>
    </w:p>
    <w:p w14:paraId="60183EE8" w14:textId="77777777" w:rsidR="00BE3B69" w:rsidRPr="002851EA" w:rsidRDefault="00BE3B69" w:rsidP="00BE3B69">
      <w:pPr>
        <w:rPr>
          <w:rFonts w:ascii="Times New Roman" w:hAnsi="Times New Roman" w:cs="Times New Roman"/>
          <w:lang w:val="en-US"/>
        </w:rPr>
      </w:pPr>
    </w:p>
    <w:p w14:paraId="1D323E7F" w14:textId="77777777" w:rsidR="00BE3B69" w:rsidRDefault="00BE3B69" w:rsidP="00BE3B69">
      <w:pPr>
        <w:rPr>
          <w:rFonts w:ascii="Times New Roman" w:hAnsi="Times New Roman" w:cs="Times New Roman"/>
          <w:color w:val="0000F1"/>
          <w:u w:val="single" w:color="0000F1"/>
          <w:lang w:val="en-US"/>
        </w:rPr>
      </w:pPr>
      <w:r w:rsidRPr="002851EA">
        <w:rPr>
          <w:rFonts w:ascii="Times New Roman" w:hAnsi="Times New Roman" w:cs="Times New Roman"/>
          <w:lang w:val="en-US"/>
        </w:rPr>
        <w:t xml:space="preserve">Hope, S. and </w:t>
      </w:r>
      <w:proofErr w:type="spellStart"/>
      <w:r w:rsidRPr="002851EA">
        <w:rPr>
          <w:rFonts w:ascii="Times New Roman" w:hAnsi="Times New Roman" w:cs="Times New Roman"/>
          <w:lang w:val="en-US"/>
        </w:rPr>
        <w:t>Figiel</w:t>
      </w:r>
      <w:proofErr w:type="spellEnd"/>
      <w:r w:rsidRPr="002851EA">
        <w:rPr>
          <w:rFonts w:ascii="Times New Roman" w:hAnsi="Times New Roman" w:cs="Times New Roman"/>
          <w:lang w:val="en-US"/>
        </w:rPr>
        <w:t>, J.</w:t>
      </w:r>
      <w:r>
        <w:rPr>
          <w:rFonts w:ascii="Times New Roman" w:hAnsi="Times New Roman" w:cs="Times New Roman"/>
          <w:lang w:val="en-US"/>
        </w:rPr>
        <w:t>,</w:t>
      </w:r>
      <w:r w:rsidRPr="002851EA">
        <w:rPr>
          <w:rFonts w:ascii="Times New Roman" w:hAnsi="Times New Roman" w:cs="Times New Roman"/>
          <w:lang w:val="en-US"/>
        </w:rPr>
        <w:t xml:space="preserve"> (2012), ‘Intern Culture’,</w:t>
      </w:r>
      <w:r>
        <w:rPr>
          <w:rFonts w:ascii="Times New Roman" w:hAnsi="Times New Roman" w:cs="Times New Roman"/>
          <w:lang w:val="en-US"/>
        </w:rPr>
        <w:t xml:space="preserve"> a</w:t>
      </w:r>
      <w:r w:rsidRPr="002851EA">
        <w:rPr>
          <w:rFonts w:ascii="Times New Roman" w:hAnsi="Times New Roman" w:cs="Times New Roman"/>
          <w:lang w:val="en-US"/>
        </w:rPr>
        <w:t>vailable at:</w:t>
      </w:r>
      <w:r>
        <w:rPr>
          <w:rFonts w:ascii="Times New Roman" w:hAnsi="Times New Roman" w:cs="Times New Roman"/>
          <w:lang w:val="en-US"/>
        </w:rPr>
        <w:t xml:space="preserve"> </w:t>
      </w:r>
      <w:hyperlink r:id="rId10" w:history="1">
        <w:r w:rsidRPr="003755F2">
          <w:rPr>
            <w:rFonts w:ascii="Times New Roman" w:hAnsi="Times New Roman" w:cs="Times New Roman"/>
            <w:color w:val="0000F1"/>
            <w:u w:val="single" w:color="0000F1"/>
            <w:lang w:val="en-US"/>
          </w:rPr>
          <w:t>http://www.artquest.org.uk/uploads/recovered_files/Intern%20Culture%20report.pdf</w:t>
        </w:r>
      </w:hyperlink>
    </w:p>
    <w:p w14:paraId="2B945D6A" w14:textId="77777777" w:rsidR="00BE3B69" w:rsidRDefault="00BE3B69" w:rsidP="00BE3B69">
      <w:pPr>
        <w:rPr>
          <w:rFonts w:ascii="Times New Roman" w:hAnsi="Times New Roman" w:cs="Times New Roman"/>
          <w:color w:val="0000F1"/>
          <w:u w:val="single" w:color="0000F1"/>
          <w:lang w:val="en-US"/>
        </w:rPr>
      </w:pPr>
    </w:p>
    <w:p w14:paraId="75D065B9" w14:textId="77777777" w:rsidR="00BE3B69" w:rsidRDefault="00BE3B69" w:rsidP="00BE3B69">
      <w:pPr>
        <w:autoSpaceDE w:val="0"/>
        <w:autoSpaceDN w:val="0"/>
        <w:adjustRightInd w:val="0"/>
        <w:rPr>
          <w:rFonts w:ascii="Times New Roman" w:hAnsi="Times New Roman" w:cs="Times New Roman"/>
          <w:color w:val="131413"/>
        </w:rPr>
      </w:pPr>
      <w:r w:rsidRPr="003755F2">
        <w:rPr>
          <w:rFonts w:ascii="Times New Roman" w:hAnsi="Times New Roman" w:cs="Times New Roman"/>
          <w:color w:val="131413"/>
        </w:rPr>
        <w:t>John-Steiner, V.</w:t>
      </w:r>
      <w:r>
        <w:rPr>
          <w:rFonts w:ascii="Times New Roman" w:hAnsi="Times New Roman" w:cs="Times New Roman"/>
          <w:color w:val="131413"/>
        </w:rPr>
        <w:t>,</w:t>
      </w:r>
      <w:r w:rsidRPr="003755F2">
        <w:rPr>
          <w:rFonts w:ascii="Times New Roman" w:hAnsi="Times New Roman" w:cs="Times New Roman"/>
          <w:color w:val="131413"/>
        </w:rPr>
        <w:t xml:space="preserve"> </w:t>
      </w:r>
      <w:r>
        <w:rPr>
          <w:rFonts w:ascii="Times New Roman" w:hAnsi="Times New Roman" w:cs="Times New Roman"/>
          <w:color w:val="131413"/>
        </w:rPr>
        <w:t>(2000),</w:t>
      </w:r>
      <w:r w:rsidRPr="003755F2">
        <w:rPr>
          <w:rFonts w:ascii="Times New Roman" w:hAnsi="Times New Roman" w:cs="Times New Roman"/>
          <w:color w:val="131413"/>
        </w:rPr>
        <w:t xml:space="preserve"> </w:t>
      </w:r>
      <w:r w:rsidRPr="003755F2">
        <w:rPr>
          <w:rFonts w:ascii="Times New Roman" w:hAnsi="Times New Roman" w:cs="Times New Roman"/>
          <w:i/>
          <w:color w:val="131413"/>
        </w:rPr>
        <w:t>Creative Collaboration</w:t>
      </w:r>
      <w:r>
        <w:rPr>
          <w:rFonts w:ascii="Times New Roman" w:hAnsi="Times New Roman" w:cs="Times New Roman"/>
          <w:color w:val="131413"/>
        </w:rPr>
        <w:t>,</w:t>
      </w:r>
      <w:r w:rsidRPr="003755F2">
        <w:rPr>
          <w:rFonts w:ascii="Times New Roman" w:hAnsi="Times New Roman" w:cs="Times New Roman"/>
          <w:color w:val="131413"/>
        </w:rPr>
        <w:t xml:space="preserve"> New York: Oxford University Press.</w:t>
      </w:r>
    </w:p>
    <w:p w14:paraId="56DB6F94" w14:textId="77777777" w:rsidR="00BE3B69" w:rsidRPr="003755F2" w:rsidRDefault="00BE3B69" w:rsidP="00BE3B69">
      <w:pPr>
        <w:autoSpaceDE w:val="0"/>
        <w:autoSpaceDN w:val="0"/>
        <w:adjustRightInd w:val="0"/>
        <w:rPr>
          <w:rFonts w:ascii="Times New Roman" w:hAnsi="Times New Roman" w:cs="Times New Roman"/>
          <w:color w:val="131413"/>
        </w:rPr>
      </w:pPr>
    </w:p>
    <w:p w14:paraId="3B5466E5" w14:textId="77777777" w:rsidR="00BE3B69" w:rsidRPr="003755F2" w:rsidRDefault="00BE3B69" w:rsidP="00BE3B69">
      <w:pPr>
        <w:rPr>
          <w:rFonts w:ascii="Times New Roman" w:hAnsi="Times New Roman" w:cs="Times New Roman"/>
        </w:rPr>
      </w:pPr>
      <w:r w:rsidRPr="003755F2">
        <w:rPr>
          <w:rFonts w:ascii="Times New Roman" w:hAnsi="Times New Roman" w:cs="Times New Roman"/>
        </w:rPr>
        <w:t>Keane, M.</w:t>
      </w:r>
      <w:r>
        <w:rPr>
          <w:rFonts w:ascii="Times New Roman" w:hAnsi="Times New Roman" w:cs="Times New Roman"/>
        </w:rPr>
        <w:t>,</w:t>
      </w:r>
      <w:r w:rsidRPr="003755F2">
        <w:rPr>
          <w:rFonts w:ascii="Times New Roman" w:hAnsi="Times New Roman" w:cs="Times New Roman"/>
        </w:rPr>
        <w:t xml:space="preserve"> </w:t>
      </w:r>
      <w:r>
        <w:rPr>
          <w:rFonts w:ascii="Times New Roman" w:hAnsi="Times New Roman" w:cs="Times New Roman"/>
        </w:rPr>
        <w:t>(2009),</w:t>
      </w:r>
      <w:r w:rsidRPr="003755F2">
        <w:rPr>
          <w:rFonts w:ascii="Times New Roman" w:hAnsi="Times New Roman" w:cs="Times New Roman"/>
        </w:rPr>
        <w:t xml:space="preserve"> </w:t>
      </w:r>
      <w:r>
        <w:rPr>
          <w:rFonts w:ascii="Times New Roman" w:hAnsi="Times New Roman" w:cs="Times New Roman"/>
        </w:rPr>
        <w:t>‘</w:t>
      </w:r>
      <w:r w:rsidRPr="003755F2">
        <w:rPr>
          <w:rFonts w:ascii="Times New Roman" w:hAnsi="Times New Roman" w:cs="Times New Roman"/>
        </w:rPr>
        <w:t>Creative industries in China: four perspe</w:t>
      </w:r>
      <w:r>
        <w:rPr>
          <w:rFonts w:ascii="Times New Roman" w:hAnsi="Times New Roman" w:cs="Times New Roman"/>
        </w:rPr>
        <w:t>ctives on social transformation’,</w:t>
      </w:r>
      <w:r w:rsidRPr="003755F2">
        <w:rPr>
          <w:rFonts w:ascii="Times New Roman" w:hAnsi="Times New Roman" w:cs="Times New Roman"/>
        </w:rPr>
        <w:t xml:space="preserve"> </w:t>
      </w:r>
      <w:r w:rsidRPr="003755F2">
        <w:rPr>
          <w:rFonts w:ascii="Times New Roman" w:hAnsi="Times New Roman" w:cs="Times New Roman"/>
          <w:i/>
        </w:rPr>
        <w:t>International Journal of Cultural Policy,</w:t>
      </w:r>
      <w:r w:rsidRPr="003755F2">
        <w:rPr>
          <w:rFonts w:ascii="Times New Roman" w:hAnsi="Times New Roman" w:cs="Times New Roman"/>
        </w:rPr>
        <w:t xml:space="preserve"> 15</w:t>
      </w:r>
      <w:r>
        <w:rPr>
          <w:rFonts w:ascii="Times New Roman" w:hAnsi="Times New Roman" w:cs="Times New Roman"/>
        </w:rPr>
        <w:t xml:space="preserve"> (4):</w:t>
      </w:r>
      <w:r w:rsidRPr="003755F2">
        <w:rPr>
          <w:rFonts w:ascii="Times New Roman" w:hAnsi="Times New Roman" w:cs="Times New Roman"/>
        </w:rPr>
        <w:t xml:space="preserve"> 431–43.</w:t>
      </w:r>
    </w:p>
    <w:p w14:paraId="2FFC28C6" w14:textId="77777777" w:rsidR="00BE3B69" w:rsidRDefault="00BE3B69" w:rsidP="00BE3B69">
      <w:pPr>
        <w:rPr>
          <w:rFonts w:ascii="Times New Roman" w:hAnsi="Times New Roman" w:cs="Times New Roman"/>
        </w:rPr>
      </w:pPr>
    </w:p>
    <w:p w14:paraId="77B4F5A4" w14:textId="77777777" w:rsidR="00BE3B69" w:rsidRDefault="00BE3B69" w:rsidP="00BE3B69">
      <w:pPr>
        <w:rPr>
          <w:rFonts w:ascii="Times New Roman" w:hAnsi="Times New Roman" w:cs="Times New Roman"/>
        </w:rPr>
      </w:pPr>
      <w:proofErr w:type="spellStart"/>
      <w:r>
        <w:rPr>
          <w:rFonts w:ascii="Times New Roman" w:hAnsi="Times New Roman" w:cs="Times New Roman"/>
        </w:rPr>
        <w:t>Kelan</w:t>
      </w:r>
      <w:proofErr w:type="spellEnd"/>
      <w:r>
        <w:rPr>
          <w:rFonts w:ascii="Times New Roman" w:hAnsi="Times New Roman" w:cs="Times New Roman"/>
        </w:rPr>
        <w:t xml:space="preserve">, E. (2009), ‘Gender fatigue: The ideological dilemma of gender neutrality and discrimination in organisations’, </w:t>
      </w:r>
      <w:r w:rsidRPr="00292404">
        <w:rPr>
          <w:rFonts w:ascii="Times New Roman" w:hAnsi="Times New Roman" w:cs="Times New Roman"/>
          <w:i/>
        </w:rPr>
        <w:t>Canadian Journal of Administrative Sciences</w:t>
      </w:r>
      <w:r>
        <w:rPr>
          <w:rFonts w:ascii="Times New Roman" w:hAnsi="Times New Roman" w:cs="Times New Roman"/>
        </w:rPr>
        <w:t xml:space="preserve"> 26 (3), 197-210.</w:t>
      </w:r>
    </w:p>
    <w:p w14:paraId="744079E1" w14:textId="77777777" w:rsidR="00BE3B69" w:rsidRPr="003755F2" w:rsidRDefault="00BE3B69" w:rsidP="00BE3B69">
      <w:pPr>
        <w:rPr>
          <w:rFonts w:ascii="Times New Roman" w:hAnsi="Times New Roman" w:cs="Times New Roman"/>
        </w:rPr>
      </w:pPr>
    </w:p>
    <w:p w14:paraId="68909CC1" w14:textId="77777777" w:rsidR="00BE3B69" w:rsidRPr="003755F2" w:rsidRDefault="00BE3B69" w:rsidP="00BE3B69">
      <w:pPr>
        <w:rPr>
          <w:rFonts w:ascii="Times New Roman" w:hAnsi="Times New Roman" w:cs="Times New Roman"/>
        </w:rPr>
      </w:pPr>
      <w:r w:rsidRPr="003755F2">
        <w:rPr>
          <w:rFonts w:ascii="Times New Roman" w:hAnsi="Times New Roman" w:cs="Times New Roman"/>
        </w:rPr>
        <w:t xml:space="preserve">Kennedy, H. </w:t>
      </w:r>
      <w:r>
        <w:rPr>
          <w:rFonts w:ascii="Times New Roman" w:hAnsi="Times New Roman" w:cs="Times New Roman"/>
        </w:rPr>
        <w:t>(2010),</w:t>
      </w:r>
      <w:r w:rsidRPr="003755F2">
        <w:rPr>
          <w:rFonts w:ascii="Times New Roman" w:hAnsi="Times New Roman" w:cs="Times New Roman"/>
        </w:rPr>
        <w:t xml:space="preserve"> </w:t>
      </w:r>
      <w:r>
        <w:rPr>
          <w:rFonts w:ascii="Times New Roman" w:hAnsi="Times New Roman" w:cs="Times New Roman"/>
        </w:rPr>
        <w:t>‘</w:t>
      </w:r>
      <w:r w:rsidRPr="003755F2">
        <w:rPr>
          <w:rFonts w:ascii="Times New Roman" w:hAnsi="Times New Roman" w:cs="Times New Roman"/>
        </w:rPr>
        <w:t xml:space="preserve">Net work: The </w:t>
      </w:r>
      <w:proofErr w:type="spellStart"/>
      <w:r w:rsidRPr="003755F2">
        <w:rPr>
          <w:rFonts w:ascii="Times New Roman" w:hAnsi="Times New Roman" w:cs="Times New Roman"/>
        </w:rPr>
        <w:t>professionalisation</w:t>
      </w:r>
      <w:proofErr w:type="spellEnd"/>
      <w:r w:rsidRPr="003755F2">
        <w:rPr>
          <w:rFonts w:ascii="Times New Roman" w:hAnsi="Times New Roman" w:cs="Times New Roman"/>
        </w:rPr>
        <w:t xml:space="preserve"> of web </w:t>
      </w:r>
      <w:r>
        <w:rPr>
          <w:rFonts w:ascii="Times New Roman" w:hAnsi="Times New Roman" w:cs="Times New Roman"/>
        </w:rPr>
        <w:t>design’,</w:t>
      </w:r>
      <w:r w:rsidRPr="003755F2">
        <w:rPr>
          <w:rFonts w:ascii="Times New Roman" w:hAnsi="Times New Roman" w:cs="Times New Roman"/>
        </w:rPr>
        <w:t xml:space="preserve"> </w:t>
      </w:r>
      <w:r w:rsidRPr="003755F2">
        <w:rPr>
          <w:rFonts w:ascii="Times New Roman" w:hAnsi="Times New Roman" w:cs="Times New Roman"/>
          <w:i/>
        </w:rPr>
        <w:t>Media, Culture and Society,</w:t>
      </w:r>
      <w:r w:rsidRPr="003755F2">
        <w:rPr>
          <w:rFonts w:ascii="Times New Roman" w:hAnsi="Times New Roman" w:cs="Times New Roman"/>
        </w:rPr>
        <w:t xml:space="preserve"> 32(2), 187–203.</w:t>
      </w:r>
    </w:p>
    <w:p w14:paraId="0EDA873C" w14:textId="77777777" w:rsidR="00BE3B69" w:rsidRPr="00CB3C18" w:rsidRDefault="00BE3B69" w:rsidP="00BE3B69">
      <w:pPr>
        <w:rPr>
          <w:rFonts w:ascii="Times New Roman" w:hAnsi="Times New Roman" w:cs="Times New Roman"/>
        </w:rPr>
      </w:pPr>
    </w:p>
    <w:p w14:paraId="7082CA95" w14:textId="77777777" w:rsidR="00BE3B69" w:rsidRDefault="00BE3B69" w:rsidP="00BE3B69">
      <w:pPr>
        <w:rPr>
          <w:rFonts w:ascii="Times New Roman" w:hAnsi="Times New Roman" w:cs="Times New Roman"/>
        </w:rPr>
      </w:pPr>
      <w:proofErr w:type="spellStart"/>
      <w:r>
        <w:rPr>
          <w:rFonts w:ascii="Times New Roman" w:hAnsi="Times New Roman" w:cs="Times New Roman"/>
        </w:rPr>
        <w:t>Khaleeli</w:t>
      </w:r>
      <w:proofErr w:type="spellEnd"/>
      <w:r>
        <w:rPr>
          <w:rFonts w:ascii="Times New Roman" w:hAnsi="Times New Roman" w:cs="Times New Roman"/>
        </w:rPr>
        <w:t xml:space="preserve">, H., (2014), ‘Lenny Henry: diversity in the TV industry ‘is worth fighting for’’, </w:t>
      </w:r>
      <w:r w:rsidRPr="002851EA">
        <w:rPr>
          <w:rFonts w:ascii="Times New Roman" w:hAnsi="Times New Roman" w:cs="Times New Roman"/>
          <w:i/>
        </w:rPr>
        <w:t>The Guardian</w:t>
      </w:r>
      <w:r>
        <w:rPr>
          <w:rFonts w:ascii="Times New Roman" w:hAnsi="Times New Roman" w:cs="Times New Roman"/>
        </w:rPr>
        <w:t xml:space="preserve">, June 20, available at: </w:t>
      </w:r>
      <w:hyperlink r:id="rId11" w:history="1">
        <w:r w:rsidRPr="005C710A">
          <w:rPr>
            <w:rStyle w:val="Hyperlink"/>
            <w:rFonts w:ascii="Times New Roman" w:hAnsi="Times New Roman" w:cs="Times New Roman"/>
          </w:rPr>
          <w:t>http://www.theguardian.com/culture/2014/jun/20/lenny-henry-interview-diversity-tv-industry</w:t>
        </w:r>
      </w:hyperlink>
    </w:p>
    <w:p w14:paraId="64A2A266" w14:textId="77777777" w:rsidR="00BE3B69" w:rsidRPr="00CB3C18" w:rsidRDefault="00BE3B69" w:rsidP="00BE3B69">
      <w:pPr>
        <w:rPr>
          <w:rFonts w:ascii="Times New Roman" w:hAnsi="Times New Roman" w:cs="Times New Roman"/>
        </w:rPr>
      </w:pPr>
    </w:p>
    <w:p w14:paraId="4E3D0F07" w14:textId="77777777" w:rsidR="00BE3B69" w:rsidRPr="00CB3C18" w:rsidRDefault="00BE3B69" w:rsidP="00BE3B69">
      <w:pPr>
        <w:rPr>
          <w:rFonts w:ascii="Times New Roman" w:hAnsi="Times New Roman" w:cs="Times New Roman"/>
        </w:rPr>
      </w:pPr>
      <w:proofErr w:type="spellStart"/>
      <w:r w:rsidRPr="00CB3C18">
        <w:rPr>
          <w:rFonts w:ascii="Times New Roman" w:hAnsi="Times New Roman" w:cs="Times New Roman"/>
          <w:lang w:val="en-US"/>
        </w:rPr>
        <w:t>Lauzen</w:t>
      </w:r>
      <w:proofErr w:type="spellEnd"/>
      <w:r w:rsidRPr="00CB3C18">
        <w:rPr>
          <w:rFonts w:ascii="Times New Roman" w:hAnsi="Times New Roman" w:cs="Times New Roman"/>
          <w:lang w:val="en-US"/>
        </w:rPr>
        <w:t>, M.</w:t>
      </w:r>
      <w:r>
        <w:rPr>
          <w:rFonts w:ascii="Times New Roman" w:hAnsi="Times New Roman" w:cs="Times New Roman"/>
          <w:lang w:val="en-US"/>
        </w:rPr>
        <w:t>,</w:t>
      </w:r>
      <w:r w:rsidRPr="00CB3C18">
        <w:rPr>
          <w:rFonts w:ascii="Times New Roman" w:hAnsi="Times New Roman" w:cs="Times New Roman"/>
          <w:lang w:val="en-US"/>
        </w:rPr>
        <w:t xml:space="preserve"> (2012)</w:t>
      </w:r>
      <w:r>
        <w:rPr>
          <w:rFonts w:ascii="Times New Roman" w:hAnsi="Times New Roman" w:cs="Times New Roman"/>
          <w:lang w:val="en-US"/>
        </w:rPr>
        <w:t>,</w:t>
      </w:r>
      <w:r w:rsidRPr="00CB3C18">
        <w:rPr>
          <w:rFonts w:ascii="Times New Roman" w:hAnsi="Times New Roman" w:cs="Times New Roman"/>
          <w:lang w:val="en-US"/>
        </w:rPr>
        <w:t xml:space="preserve"> ‘</w:t>
      </w:r>
      <w:proofErr w:type="gramStart"/>
      <w:r w:rsidRPr="00CB3C18">
        <w:rPr>
          <w:rFonts w:ascii="Times New Roman" w:hAnsi="Times New Roman" w:cs="Times New Roman"/>
          <w:lang w:val="en-US"/>
        </w:rPr>
        <w:t>The</w:t>
      </w:r>
      <w:proofErr w:type="gramEnd"/>
      <w:r w:rsidRPr="00CB3C18">
        <w:rPr>
          <w:rFonts w:ascii="Times New Roman" w:hAnsi="Times New Roman" w:cs="Times New Roman"/>
          <w:lang w:val="en-US"/>
        </w:rPr>
        <w:t xml:space="preserve"> celluloid ceiling: Behind-the-scenes film employment of women in the top 250 films of 2012’</w:t>
      </w:r>
      <w:r>
        <w:rPr>
          <w:rFonts w:ascii="Times New Roman" w:hAnsi="Times New Roman" w:cs="Times New Roman"/>
          <w:lang w:val="en-US"/>
        </w:rPr>
        <w:t xml:space="preserve">, available at: </w:t>
      </w:r>
      <w:hyperlink r:id="rId12" w:history="1">
        <w:r w:rsidRPr="00CB3C18">
          <w:rPr>
            <w:rStyle w:val="Hyperlink"/>
            <w:rFonts w:ascii="Times New Roman" w:hAnsi="Times New Roman" w:cs="Times New Roman"/>
            <w:lang w:val="en-US"/>
          </w:rPr>
          <w:t>http://womenintvfilm.sdsu.edu/research.html</w:t>
        </w:r>
      </w:hyperlink>
    </w:p>
    <w:p w14:paraId="17764F92" w14:textId="77777777" w:rsidR="00BE3B69" w:rsidRPr="00CB3C18" w:rsidRDefault="00BE3B69" w:rsidP="00BE3B69">
      <w:pPr>
        <w:widowControl w:val="0"/>
        <w:rPr>
          <w:rFonts w:ascii="Times New Roman" w:hAnsi="Times New Roman" w:cs="Times New Roman"/>
        </w:rPr>
      </w:pPr>
    </w:p>
    <w:p w14:paraId="30D74737" w14:textId="77777777" w:rsidR="00BE3B69" w:rsidRPr="00CB3C18" w:rsidRDefault="00BE3B69" w:rsidP="00BE3B69">
      <w:pPr>
        <w:rPr>
          <w:rFonts w:ascii="Times New Roman" w:hAnsi="Times New Roman" w:cs="Times New Roman"/>
        </w:rPr>
      </w:pPr>
      <w:r>
        <w:rPr>
          <w:rFonts w:ascii="Times New Roman" w:hAnsi="Times New Roman" w:cs="Times New Roman"/>
        </w:rPr>
        <w:t>Lloyd, R., (2006),</w:t>
      </w:r>
      <w:r w:rsidRPr="00CB3C18">
        <w:rPr>
          <w:rFonts w:ascii="Times New Roman" w:hAnsi="Times New Roman" w:cs="Times New Roman"/>
        </w:rPr>
        <w:t xml:space="preserve"> </w:t>
      </w:r>
      <w:r w:rsidRPr="00CB3C18">
        <w:rPr>
          <w:rFonts w:ascii="Times New Roman" w:hAnsi="Times New Roman" w:cs="Times New Roman"/>
          <w:i/>
        </w:rPr>
        <w:t>Neo-bohemia: Art and commerce in the post-industrial city</w:t>
      </w:r>
      <w:r>
        <w:rPr>
          <w:rFonts w:ascii="Times New Roman" w:hAnsi="Times New Roman" w:cs="Times New Roman"/>
          <w:i/>
        </w:rPr>
        <w:t>,</w:t>
      </w:r>
      <w:r w:rsidRPr="00CB3C18">
        <w:rPr>
          <w:rFonts w:ascii="Times New Roman" w:hAnsi="Times New Roman" w:cs="Times New Roman"/>
        </w:rPr>
        <w:t xml:space="preserve"> London and New York: </w:t>
      </w:r>
      <w:proofErr w:type="spellStart"/>
      <w:r w:rsidRPr="00CB3C18">
        <w:rPr>
          <w:rFonts w:ascii="Times New Roman" w:hAnsi="Times New Roman" w:cs="Times New Roman"/>
        </w:rPr>
        <w:t>Routledge</w:t>
      </w:r>
      <w:proofErr w:type="spellEnd"/>
      <w:r w:rsidRPr="00CB3C18">
        <w:rPr>
          <w:rFonts w:ascii="Times New Roman" w:hAnsi="Times New Roman" w:cs="Times New Roman"/>
        </w:rPr>
        <w:t>.</w:t>
      </w:r>
    </w:p>
    <w:p w14:paraId="4DD3E524" w14:textId="77777777" w:rsidR="00BE3B69" w:rsidRDefault="00BE3B69" w:rsidP="00BE3B69">
      <w:pPr>
        <w:rPr>
          <w:rFonts w:ascii="Times New Roman" w:hAnsi="Times New Roman" w:cs="Times New Roman"/>
        </w:rPr>
      </w:pPr>
    </w:p>
    <w:p w14:paraId="550A7FF3" w14:textId="77777777" w:rsidR="00BE3B69" w:rsidRPr="003755F2" w:rsidRDefault="00BE3B69" w:rsidP="00BE3B69">
      <w:pPr>
        <w:rPr>
          <w:rFonts w:ascii="Times New Roman" w:hAnsi="Times New Roman" w:cs="Times New Roman"/>
        </w:rPr>
      </w:pPr>
      <w:proofErr w:type="spellStart"/>
      <w:r>
        <w:rPr>
          <w:rFonts w:ascii="Times New Roman" w:hAnsi="Times New Roman" w:cs="Times New Roman"/>
        </w:rPr>
        <w:t>McRobbie</w:t>
      </w:r>
      <w:proofErr w:type="spellEnd"/>
      <w:r>
        <w:rPr>
          <w:rFonts w:ascii="Times New Roman" w:hAnsi="Times New Roman" w:cs="Times New Roman"/>
        </w:rPr>
        <w:t xml:space="preserve">, A., </w:t>
      </w:r>
      <w:r w:rsidRPr="003755F2">
        <w:rPr>
          <w:rFonts w:ascii="Times New Roman" w:hAnsi="Times New Roman" w:cs="Times New Roman"/>
        </w:rPr>
        <w:t xml:space="preserve">(1998), </w:t>
      </w:r>
      <w:r w:rsidRPr="003755F2">
        <w:rPr>
          <w:rFonts w:ascii="Times New Roman" w:hAnsi="Times New Roman" w:cs="Times New Roman"/>
          <w:i/>
        </w:rPr>
        <w:t>British Fashion Design: Rag Trade or Image Industry</w:t>
      </w:r>
      <w:proofErr w:type="gramStart"/>
      <w:r w:rsidRPr="003755F2">
        <w:rPr>
          <w:rFonts w:ascii="Times New Roman" w:hAnsi="Times New Roman" w:cs="Times New Roman"/>
          <w:i/>
        </w:rPr>
        <w:t>?</w:t>
      </w:r>
      <w:r w:rsidRPr="003755F2">
        <w:rPr>
          <w:rFonts w:ascii="Times New Roman" w:hAnsi="Times New Roman" w:cs="Times New Roman"/>
        </w:rPr>
        <w:t>,</w:t>
      </w:r>
      <w:proofErr w:type="gramEnd"/>
      <w:r w:rsidRPr="003755F2">
        <w:rPr>
          <w:rFonts w:ascii="Times New Roman" w:hAnsi="Times New Roman" w:cs="Times New Roman"/>
        </w:rPr>
        <w:t xml:space="preserve"> London: </w:t>
      </w:r>
      <w:proofErr w:type="spellStart"/>
      <w:r w:rsidRPr="003755F2">
        <w:rPr>
          <w:rFonts w:ascii="Times New Roman" w:hAnsi="Times New Roman" w:cs="Times New Roman"/>
        </w:rPr>
        <w:t>Routledge</w:t>
      </w:r>
      <w:proofErr w:type="spellEnd"/>
      <w:r w:rsidRPr="003755F2">
        <w:rPr>
          <w:rFonts w:ascii="Times New Roman" w:hAnsi="Times New Roman" w:cs="Times New Roman"/>
        </w:rPr>
        <w:t>.</w:t>
      </w:r>
    </w:p>
    <w:p w14:paraId="0EDB805F" w14:textId="77777777" w:rsidR="00BE3B69" w:rsidRPr="00CB3C18" w:rsidRDefault="00BE3B69" w:rsidP="00BE3B69">
      <w:pPr>
        <w:rPr>
          <w:rFonts w:ascii="Times New Roman" w:hAnsi="Times New Roman" w:cs="Times New Roman"/>
        </w:rPr>
      </w:pPr>
    </w:p>
    <w:p w14:paraId="15D86FFE" w14:textId="77777777" w:rsidR="00BE3B69" w:rsidRPr="00CB3C18" w:rsidRDefault="00BE3B69" w:rsidP="00BE3B69">
      <w:pPr>
        <w:rPr>
          <w:rFonts w:ascii="Times New Roman" w:hAnsi="Times New Roman" w:cs="Times New Roman"/>
        </w:rPr>
      </w:pPr>
      <w:proofErr w:type="spellStart"/>
      <w:proofErr w:type="gramStart"/>
      <w:r w:rsidRPr="00CB3C18">
        <w:rPr>
          <w:rFonts w:ascii="Times New Roman" w:hAnsi="Times New Roman" w:cs="Times New Roman"/>
        </w:rPr>
        <w:t>McRobbie</w:t>
      </w:r>
      <w:proofErr w:type="spellEnd"/>
      <w:r w:rsidRPr="00CB3C18">
        <w:rPr>
          <w:rFonts w:ascii="Times New Roman" w:hAnsi="Times New Roman" w:cs="Times New Roman"/>
        </w:rPr>
        <w:t>, A.</w:t>
      </w:r>
      <w:r>
        <w:rPr>
          <w:rFonts w:ascii="Times New Roman" w:hAnsi="Times New Roman" w:cs="Times New Roman"/>
        </w:rPr>
        <w:t>,</w:t>
      </w:r>
      <w:r w:rsidRPr="00CB3C18">
        <w:rPr>
          <w:rFonts w:ascii="Times New Roman" w:hAnsi="Times New Roman" w:cs="Times New Roman"/>
        </w:rPr>
        <w:t xml:space="preserve"> (2002).</w:t>
      </w:r>
      <w:proofErr w:type="gramEnd"/>
      <w:r w:rsidRPr="00CB3C18">
        <w:rPr>
          <w:rFonts w:ascii="Times New Roman" w:hAnsi="Times New Roman" w:cs="Times New Roman"/>
        </w:rPr>
        <w:t xml:space="preserve"> ‘From Holloway to Hollywood: Happiness at work in the new cultural economy’, in du Gay, P. </w:t>
      </w:r>
      <w:r>
        <w:rPr>
          <w:rFonts w:ascii="Times New Roman" w:hAnsi="Times New Roman" w:cs="Times New Roman"/>
        </w:rPr>
        <w:t>and</w:t>
      </w:r>
      <w:r w:rsidRPr="00CB3C18">
        <w:rPr>
          <w:rFonts w:ascii="Times New Roman" w:hAnsi="Times New Roman" w:cs="Times New Roman"/>
        </w:rPr>
        <w:t xml:space="preserve"> </w:t>
      </w:r>
      <w:proofErr w:type="spellStart"/>
      <w:r w:rsidRPr="00CB3C18">
        <w:rPr>
          <w:rFonts w:ascii="Times New Roman" w:hAnsi="Times New Roman" w:cs="Times New Roman"/>
        </w:rPr>
        <w:t>Pryke</w:t>
      </w:r>
      <w:proofErr w:type="spellEnd"/>
      <w:r w:rsidRPr="00CB3C18">
        <w:rPr>
          <w:rFonts w:ascii="Times New Roman" w:hAnsi="Times New Roman" w:cs="Times New Roman"/>
        </w:rPr>
        <w:t>. M. (</w:t>
      </w:r>
      <w:proofErr w:type="gramStart"/>
      <w:r w:rsidRPr="00CB3C18">
        <w:rPr>
          <w:rFonts w:ascii="Times New Roman" w:hAnsi="Times New Roman" w:cs="Times New Roman"/>
        </w:rPr>
        <w:t>ed</w:t>
      </w:r>
      <w:proofErr w:type="gramEnd"/>
      <w:r w:rsidRPr="00CB3C18">
        <w:rPr>
          <w:rFonts w:ascii="Times New Roman" w:hAnsi="Times New Roman" w:cs="Times New Roman"/>
        </w:rPr>
        <w:t xml:space="preserve">.), </w:t>
      </w:r>
      <w:r w:rsidRPr="00CB3C18">
        <w:rPr>
          <w:rFonts w:ascii="Times New Roman" w:hAnsi="Times New Roman" w:cs="Times New Roman"/>
          <w:i/>
        </w:rPr>
        <w:t>Cultural economy</w:t>
      </w:r>
      <w:r>
        <w:rPr>
          <w:rFonts w:ascii="Times New Roman" w:hAnsi="Times New Roman" w:cs="Times New Roman"/>
        </w:rPr>
        <w:t>, London: Sage:</w:t>
      </w:r>
      <w:r w:rsidRPr="00CB3C18">
        <w:rPr>
          <w:rFonts w:ascii="Times New Roman" w:hAnsi="Times New Roman" w:cs="Times New Roman"/>
        </w:rPr>
        <w:t xml:space="preserve"> 97-114.</w:t>
      </w:r>
    </w:p>
    <w:p w14:paraId="2B4D0E95" w14:textId="77777777" w:rsidR="00BE3B69" w:rsidRPr="00CB3C18" w:rsidRDefault="00BE3B69" w:rsidP="00BE3B69">
      <w:pPr>
        <w:rPr>
          <w:rFonts w:ascii="Times New Roman" w:hAnsi="Times New Roman" w:cs="Times New Roman"/>
        </w:rPr>
      </w:pPr>
    </w:p>
    <w:p w14:paraId="46354385" w14:textId="77777777" w:rsidR="00BE3B69" w:rsidRPr="00CB3C18" w:rsidRDefault="00BE3B69" w:rsidP="00BE3B69">
      <w:pPr>
        <w:rPr>
          <w:rFonts w:ascii="Times New Roman" w:hAnsi="Times New Roman" w:cs="Times New Roman"/>
          <w:noProof/>
          <w:color w:val="000000" w:themeColor="text1"/>
        </w:rPr>
      </w:pPr>
      <w:r w:rsidRPr="00CB3C18">
        <w:rPr>
          <w:rFonts w:ascii="Times New Roman" w:hAnsi="Times New Roman" w:cs="Times New Roman"/>
          <w:noProof/>
          <w:color w:val="000000" w:themeColor="text1"/>
        </w:rPr>
        <w:t>McRobbie, A.</w:t>
      </w:r>
      <w:r>
        <w:rPr>
          <w:rFonts w:ascii="Times New Roman" w:hAnsi="Times New Roman" w:cs="Times New Roman"/>
          <w:noProof/>
          <w:color w:val="000000" w:themeColor="text1"/>
        </w:rPr>
        <w:t>,</w:t>
      </w:r>
      <w:r w:rsidRPr="00CB3C18">
        <w:rPr>
          <w:rFonts w:ascii="Times New Roman" w:hAnsi="Times New Roman" w:cs="Times New Roman"/>
          <w:noProof/>
          <w:color w:val="000000" w:themeColor="text1"/>
        </w:rPr>
        <w:t xml:space="preserve"> (2004)</w:t>
      </w:r>
      <w:r>
        <w:rPr>
          <w:rFonts w:ascii="Times New Roman" w:hAnsi="Times New Roman" w:cs="Times New Roman"/>
          <w:noProof/>
          <w:color w:val="000000" w:themeColor="text1"/>
        </w:rPr>
        <w:t>,</w:t>
      </w:r>
      <w:r w:rsidRPr="00CB3C18">
        <w:rPr>
          <w:rFonts w:ascii="Times New Roman" w:hAnsi="Times New Roman" w:cs="Times New Roman"/>
          <w:noProof/>
          <w:color w:val="000000" w:themeColor="text1"/>
        </w:rPr>
        <w:t xml:space="preserve"> ‘Creative London</w:t>
      </w:r>
      <w:r>
        <w:rPr>
          <w:rFonts w:ascii="Times New Roman" w:hAnsi="Times New Roman" w:cs="Times New Roman"/>
          <w:noProof/>
          <w:color w:val="000000" w:themeColor="text1"/>
        </w:rPr>
        <w:t>-</w:t>
      </w:r>
      <w:r w:rsidRPr="00CB3C18">
        <w:rPr>
          <w:rFonts w:ascii="Times New Roman" w:hAnsi="Times New Roman" w:cs="Times New Roman"/>
          <w:noProof/>
          <w:color w:val="000000" w:themeColor="text1"/>
        </w:rPr>
        <w:t>creative Berlin: notes on making a living in the new cultural economy’</w:t>
      </w:r>
      <w:r>
        <w:rPr>
          <w:rFonts w:ascii="Times New Roman" w:hAnsi="Times New Roman" w:cs="Times New Roman"/>
          <w:noProof/>
          <w:color w:val="000000" w:themeColor="text1"/>
        </w:rPr>
        <w:t>,</w:t>
      </w:r>
      <w:r w:rsidRPr="00CB3C18">
        <w:rPr>
          <w:rFonts w:ascii="Times New Roman" w:hAnsi="Times New Roman" w:cs="Times New Roman"/>
          <w:noProof/>
          <w:color w:val="000000" w:themeColor="text1"/>
        </w:rPr>
        <w:t xml:space="preserve"> </w:t>
      </w:r>
      <w:r w:rsidRPr="00CB3C18">
        <w:rPr>
          <w:rFonts w:ascii="Times New Roman" w:hAnsi="Times New Roman" w:cs="Times New Roman"/>
          <w:i/>
          <w:noProof/>
          <w:color w:val="000000" w:themeColor="text1"/>
        </w:rPr>
        <w:t>Atelier Europa</w:t>
      </w:r>
      <w:r>
        <w:rPr>
          <w:rFonts w:ascii="Times New Roman" w:hAnsi="Times New Roman" w:cs="Times New Roman"/>
          <w:noProof/>
          <w:color w:val="000000" w:themeColor="text1"/>
        </w:rPr>
        <w:t>, a</w:t>
      </w:r>
      <w:r w:rsidRPr="00CB3C18">
        <w:rPr>
          <w:rFonts w:ascii="Times New Roman" w:hAnsi="Times New Roman" w:cs="Times New Roman"/>
          <w:noProof/>
          <w:color w:val="000000" w:themeColor="text1"/>
        </w:rPr>
        <w:t>vailable at</w:t>
      </w:r>
      <w:r>
        <w:rPr>
          <w:rFonts w:ascii="Times New Roman" w:hAnsi="Times New Roman" w:cs="Times New Roman"/>
          <w:noProof/>
          <w:color w:val="000000" w:themeColor="text1"/>
        </w:rPr>
        <w:t xml:space="preserve">: </w:t>
      </w:r>
      <w:hyperlink r:id="rId13" w:history="1">
        <w:r w:rsidRPr="00CB3C18">
          <w:rPr>
            <w:rStyle w:val="Hyperlink"/>
            <w:rFonts w:ascii="Times New Roman" w:hAnsi="Times New Roman" w:cs="Times New Roman"/>
            <w:color w:val="000000" w:themeColor="text1"/>
          </w:rPr>
          <w:t>http://www.ateliereuropa.com/doc/creativelondberlin.pdf</w:t>
        </w:r>
      </w:hyperlink>
    </w:p>
    <w:p w14:paraId="046C138C" w14:textId="77777777" w:rsidR="00BE3B69" w:rsidRPr="00CB3C18" w:rsidRDefault="00BE3B69" w:rsidP="00BE3B69">
      <w:pPr>
        <w:rPr>
          <w:rFonts w:ascii="Times New Roman" w:hAnsi="Times New Roman" w:cs="Times New Roman"/>
        </w:rPr>
      </w:pPr>
    </w:p>
    <w:p w14:paraId="41368740" w14:textId="77777777" w:rsidR="00BE3B69" w:rsidRPr="00CB3C18" w:rsidRDefault="00BE3B69" w:rsidP="00BE3B69">
      <w:pPr>
        <w:widowControl w:val="0"/>
        <w:autoSpaceDE w:val="0"/>
        <w:autoSpaceDN w:val="0"/>
        <w:adjustRightInd w:val="0"/>
        <w:rPr>
          <w:rFonts w:ascii="Times New Roman" w:eastAsia="Cambria" w:hAnsi="Times New Roman" w:cs="Times New Roman"/>
          <w:bCs/>
        </w:rPr>
      </w:pPr>
      <w:proofErr w:type="spellStart"/>
      <w:proofErr w:type="gramStart"/>
      <w:r w:rsidRPr="00CB3C18">
        <w:rPr>
          <w:rFonts w:ascii="Times New Roman" w:eastAsia="Cambria" w:hAnsi="Times New Roman" w:cs="Times New Roman"/>
        </w:rPr>
        <w:t>McRobbie</w:t>
      </w:r>
      <w:proofErr w:type="spellEnd"/>
      <w:r w:rsidRPr="00CB3C18">
        <w:rPr>
          <w:rFonts w:ascii="Times New Roman" w:eastAsia="Cambria" w:hAnsi="Times New Roman" w:cs="Times New Roman"/>
        </w:rPr>
        <w:t>, A.</w:t>
      </w:r>
      <w:r>
        <w:rPr>
          <w:rFonts w:ascii="Times New Roman" w:eastAsia="Cambria" w:hAnsi="Times New Roman" w:cs="Times New Roman"/>
        </w:rPr>
        <w:t>,</w:t>
      </w:r>
      <w:r w:rsidRPr="00CB3C18">
        <w:rPr>
          <w:rFonts w:ascii="Times New Roman" w:eastAsia="Cambria" w:hAnsi="Times New Roman" w:cs="Times New Roman"/>
        </w:rPr>
        <w:t xml:space="preserve"> (2007)</w:t>
      </w:r>
      <w:r>
        <w:rPr>
          <w:rFonts w:ascii="Times New Roman" w:eastAsia="Cambria" w:hAnsi="Times New Roman" w:cs="Times New Roman"/>
        </w:rPr>
        <w:t>,</w:t>
      </w:r>
      <w:r w:rsidRPr="00CB3C18">
        <w:rPr>
          <w:rFonts w:ascii="Times New Roman" w:eastAsia="Cambria" w:hAnsi="Times New Roman" w:cs="Times New Roman"/>
        </w:rPr>
        <w:t xml:space="preserve"> ‘</w:t>
      </w:r>
      <w:r w:rsidRPr="00CB3C18">
        <w:rPr>
          <w:rFonts w:ascii="Times New Roman" w:eastAsia="Cambria" w:hAnsi="Times New Roman" w:cs="Times New Roman"/>
          <w:bCs/>
        </w:rPr>
        <w:t xml:space="preserve">The Los </w:t>
      </w:r>
      <w:proofErr w:type="spellStart"/>
      <w:r w:rsidRPr="00CB3C18">
        <w:rPr>
          <w:rFonts w:ascii="Times New Roman" w:eastAsia="Cambria" w:hAnsi="Times New Roman" w:cs="Times New Roman"/>
          <w:bCs/>
        </w:rPr>
        <w:t>Angelisation</w:t>
      </w:r>
      <w:proofErr w:type="spellEnd"/>
      <w:r w:rsidRPr="00CB3C18">
        <w:rPr>
          <w:rFonts w:ascii="Times New Roman" w:eastAsia="Cambria" w:hAnsi="Times New Roman" w:cs="Times New Roman"/>
          <w:bCs/>
        </w:rPr>
        <w:t xml:space="preserve"> of London.</w:t>
      </w:r>
      <w:proofErr w:type="gramEnd"/>
      <w:r w:rsidRPr="00CB3C18">
        <w:rPr>
          <w:rFonts w:ascii="Times New Roman" w:eastAsia="Cambria" w:hAnsi="Times New Roman" w:cs="Times New Roman"/>
          <w:bCs/>
        </w:rPr>
        <w:t xml:space="preserve"> Three </w:t>
      </w:r>
      <w:proofErr w:type="gramStart"/>
      <w:r w:rsidRPr="00CB3C18">
        <w:rPr>
          <w:rFonts w:ascii="Times New Roman" w:eastAsia="Cambria" w:hAnsi="Times New Roman" w:cs="Times New Roman"/>
          <w:bCs/>
        </w:rPr>
        <w:t>short-waves</w:t>
      </w:r>
      <w:proofErr w:type="gramEnd"/>
      <w:r w:rsidRPr="00CB3C18">
        <w:rPr>
          <w:rFonts w:ascii="Times New Roman" w:eastAsia="Cambria" w:hAnsi="Times New Roman" w:cs="Times New Roman"/>
          <w:bCs/>
        </w:rPr>
        <w:t xml:space="preserve"> of young people’s micro-economies of culture and creativity in the UK’</w:t>
      </w:r>
      <w:r>
        <w:rPr>
          <w:rFonts w:ascii="Times New Roman" w:eastAsia="Cambria" w:hAnsi="Times New Roman" w:cs="Times New Roman"/>
          <w:bCs/>
        </w:rPr>
        <w:t>,</w:t>
      </w:r>
      <w:r w:rsidRPr="00CB3C18">
        <w:rPr>
          <w:rFonts w:ascii="Times New Roman" w:eastAsia="Cambria" w:hAnsi="Times New Roman" w:cs="Times New Roman"/>
          <w:bCs/>
        </w:rPr>
        <w:t xml:space="preserve"> </w:t>
      </w:r>
      <w:r w:rsidRPr="00CB3C18">
        <w:rPr>
          <w:rFonts w:ascii="Times New Roman" w:eastAsia="Cambria" w:hAnsi="Times New Roman" w:cs="Times New Roman"/>
          <w:bCs/>
          <w:i/>
        </w:rPr>
        <w:t xml:space="preserve">European Institute for </w:t>
      </w:r>
      <w:r w:rsidRPr="00CB3C18">
        <w:rPr>
          <w:rFonts w:ascii="Times New Roman" w:eastAsia="Cambria" w:hAnsi="Times New Roman" w:cs="Times New Roman"/>
          <w:bCs/>
          <w:i/>
        </w:rPr>
        <w:lastRenderedPageBreak/>
        <w:t>Progressive Cultural Politics</w:t>
      </w:r>
      <w:r>
        <w:rPr>
          <w:rFonts w:ascii="Times New Roman" w:eastAsia="Cambria" w:hAnsi="Times New Roman" w:cs="Times New Roman"/>
          <w:bCs/>
          <w:i/>
        </w:rPr>
        <w:t xml:space="preserve">, </w:t>
      </w:r>
      <w:r w:rsidRPr="002851EA">
        <w:rPr>
          <w:rFonts w:ascii="Times New Roman" w:eastAsia="Cambria" w:hAnsi="Times New Roman" w:cs="Times New Roman"/>
          <w:bCs/>
        </w:rPr>
        <w:t>available at:</w:t>
      </w:r>
      <w:r w:rsidRPr="00CB3C18">
        <w:rPr>
          <w:rFonts w:ascii="Times New Roman" w:eastAsia="Cambria" w:hAnsi="Times New Roman" w:cs="Times New Roman"/>
          <w:bCs/>
          <w:i/>
        </w:rPr>
        <w:t xml:space="preserve"> </w:t>
      </w:r>
      <w:r w:rsidRPr="00CB3C18">
        <w:rPr>
          <w:rFonts w:ascii="Times New Roman" w:eastAsia="Cambria" w:hAnsi="Times New Roman" w:cs="Times New Roman"/>
          <w:bCs/>
        </w:rPr>
        <w:t>http://eipcp.net/transversal/ 0207/</w:t>
      </w:r>
      <w:proofErr w:type="spellStart"/>
      <w:r w:rsidRPr="00CB3C18">
        <w:rPr>
          <w:rFonts w:ascii="Times New Roman" w:eastAsia="Cambria" w:hAnsi="Times New Roman" w:cs="Times New Roman"/>
          <w:bCs/>
        </w:rPr>
        <w:t>mcrobbie</w:t>
      </w:r>
      <w:proofErr w:type="spellEnd"/>
      <w:r w:rsidRPr="00CB3C18">
        <w:rPr>
          <w:rFonts w:ascii="Times New Roman" w:eastAsia="Cambria" w:hAnsi="Times New Roman" w:cs="Times New Roman"/>
          <w:bCs/>
        </w:rPr>
        <w:t>/en</w:t>
      </w:r>
    </w:p>
    <w:p w14:paraId="63EF6E3A" w14:textId="77777777" w:rsidR="00BE3B69" w:rsidRPr="00CB3C18" w:rsidRDefault="00BE3B69" w:rsidP="00BE3B69">
      <w:pPr>
        <w:rPr>
          <w:rFonts w:ascii="Times New Roman" w:hAnsi="Times New Roman" w:cs="Times New Roman"/>
        </w:rPr>
      </w:pPr>
    </w:p>
    <w:p w14:paraId="736487F3" w14:textId="77777777" w:rsidR="00BE3B69" w:rsidRPr="00CB3C18" w:rsidRDefault="00BE3B69" w:rsidP="00BE3B69">
      <w:pPr>
        <w:widowControl w:val="0"/>
        <w:rPr>
          <w:rFonts w:ascii="Times New Roman" w:hAnsi="Times New Roman" w:cs="Times New Roman"/>
          <w:lang w:val="en-US"/>
        </w:rPr>
      </w:pPr>
      <w:r w:rsidRPr="00CB3C18">
        <w:rPr>
          <w:rFonts w:ascii="Times New Roman" w:hAnsi="Times New Roman" w:cs="Times New Roman"/>
          <w:lang w:val="en-US"/>
        </w:rPr>
        <w:t xml:space="preserve">Miller, T., </w:t>
      </w:r>
      <w:proofErr w:type="spellStart"/>
      <w:r w:rsidRPr="00CB3C18">
        <w:rPr>
          <w:rFonts w:ascii="Times New Roman" w:hAnsi="Times New Roman" w:cs="Times New Roman"/>
          <w:lang w:val="en-US"/>
        </w:rPr>
        <w:t>Govil</w:t>
      </w:r>
      <w:proofErr w:type="spellEnd"/>
      <w:r w:rsidRPr="00CB3C18">
        <w:rPr>
          <w:rFonts w:ascii="Times New Roman" w:hAnsi="Times New Roman" w:cs="Times New Roman"/>
          <w:lang w:val="en-US"/>
        </w:rPr>
        <w:t xml:space="preserve">, N., </w:t>
      </w:r>
      <w:proofErr w:type="spellStart"/>
      <w:r w:rsidRPr="00CB3C18">
        <w:rPr>
          <w:rFonts w:ascii="Times New Roman" w:hAnsi="Times New Roman" w:cs="Times New Roman"/>
          <w:lang w:val="en-US"/>
        </w:rPr>
        <w:t>McMurria</w:t>
      </w:r>
      <w:proofErr w:type="spellEnd"/>
      <w:r w:rsidRPr="00CB3C18">
        <w:rPr>
          <w:rFonts w:ascii="Times New Roman" w:hAnsi="Times New Roman" w:cs="Times New Roman"/>
          <w:lang w:val="en-US"/>
        </w:rPr>
        <w:t>, J., Maxwell, R. and Wang, T.</w:t>
      </w:r>
      <w:r>
        <w:rPr>
          <w:rFonts w:ascii="Times New Roman" w:hAnsi="Times New Roman" w:cs="Times New Roman"/>
          <w:lang w:val="en-US"/>
        </w:rPr>
        <w:t>,</w:t>
      </w:r>
      <w:r w:rsidRPr="00CB3C18">
        <w:rPr>
          <w:rFonts w:ascii="Times New Roman" w:hAnsi="Times New Roman" w:cs="Times New Roman"/>
          <w:lang w:val="en-US"/>
        </w:rPr>
        <w:t xml:space="preserve"> (2005)</w:t>
      </w:r>
      <w:r>
        <w:rPr>
          <w:rFonts w:ascii="Times New Roman" w:hAnsi="Times New Roman" w:cs="Times New Roman"/>
          <w:lang w:val="en-US"/>
        </w:rPr>
        <w:t>,</w:t>
      </w:r>
      <w:r w:rsidRPr="00CB3C18">
        <w:rPr>
          <w:rFonts w:ascii="Times New Roman" w:hAnsi="Times New Roman" w:cs="Times New Roman"/>
          <w:lang w:val="en-US"/>
        </w:rPr>
        <w:t xml:space="preserve"> </w:t>
      </w:r>
      <w:r w:rsidRPr="00CB3C18">
        <w:rPr>
          <w:rFonts w:ascii="Times New Roman" w:hAnsi="Times New Roman" w:cs="Times New Roman"/>
          <w:i/>
          <w:lang w:val="en-US"/>
        </w:rPr>
        <w:t xml:space="preserve">Global Hollywood 2, </w:t>
      </w:r>
      <w:r w:rsidRPr="00CB3C18">
        <w:rPr>
          <w:rFonts w:ascii="Times New Roman" w:hAnsi="Times New Roman" w:cs="Times New Roman"/>
          <w:lang w:val="en-US"/>
        </w:rPr>
        <w:t>London: BFI Publishing.</w:t>
      </w:r>
    </w:p>
    <w:p w14:paraId="72C07028" w14:textId="77777777" w:rsidR="00BE3B69" w:rsidRPr="00CB3C18" w:rsidRDefault="00BE3B69" w:rsidP="00BE3B69">
      <w:pPr>
        <w:rPr>
          <w:rFonts w:ascii="Times New Roman" w:hAnsi="Times New Roman" w:cs="Times New Roman"/>
        </w:rPr>
      </w:pPr>
    </w:p>
    <w:p w14:paraId="5B9BAA89"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 xml:space="preserve">Neff, G., </w:t>
      </w:r>
      <w:proofErr w:type="spellStart"/>
      <w:r w:rsidRPr="00CB3C18">
        <w:rPr>
          <w:rFonts w:ascii="Times New Roman" w:hAnsi="Times New Roman" w:cs="Times New Roman"/>
        </w:rPr>
        <w:t>Wissinger</w:t>
      </w:r>
      <w:proofErr w:type="spellEnd"/>
      <w:r w:rsidRPr="00CB3C18">
        <w:rPr>
          <w:rFonts w:ascii="Times New Roman" w:hAnsi="Times New Roman" w:cs="Times New Roman"/>
        </w:rPr>
        <w:t xml:space="preserve">, E., </w:t>
      </w:r>
      <w:r>
        <w:rPr>
          <w:rFonts w:ascii="Times New Roman" w:hAnsi="Times New Roman" w:cs="Times New Roman"/>
        </w:rPr>
        <w:t>and</w:t>
      </w:r>
      <w:r w:rsidRPr="00CB3C18">
        <w:rPr>
          <w:rFonts w:ascii="Times New Roman" w:hAnsi="Times New Roman" w:cs="Times New Roman"/>
        </w:rPr>
        <w:t xml:space="preserve"> </w:t>
      </w:r>
      <w:proofErr w:type="spellStart"/>
      <w:r w:rsidRPr="00CB3C18">
        <w:rPr>
          <w:rFonts w:ascii="Times New Roman" w:hAnsi="Times New Roman" w:cs="Times New Roman"/>
        </w:rPr>
        <w:t>Zukin</w:t>
      </w:r>
      <w:proofErr w:type="spellEnd"/>
      <w:r w:rsidRPr="00CB3C18">
        <w:rPr>
          <w:rFonts w:ascii="Times New Roman" w:hAnsi="Times New Roman" w:cs="Times New Roman"/>
        </w:rPr>
        <w:t>, S.</w:t>
      </w:r>
      <w:r>
        <w:rPr>
          <w:rFonts w:ascii="Times New Roman" w:hAnsi="Times New Roman" w:cs="Times New Roman"/>
        </w:rPr>
        <w:t xml:space="preserve">, (2005), </w:t>
      </w:r>
      <w:r w:rsidRPr="00CB3C18">
        <w:rPr>
          <w:rFonts w:ascii="Times New Roman" w:hAnsi="Times New Roman" w:cs="Times New Roman"/>
        </w:rPr>
        <w:t>‘Entrepreneurial labour among cultural producers: "cool” jobs in "hot" industries’</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 xml:space="preserve">Social Semiotics </w:t>
      </w:r>
      <w:r w:rsidRPr="00CB3C18">
        <w:rPr>
          <w:rFonts w:ascii="Times New Roman" w:hAnsi="Times New Roman" w:cs="Times New Roman"/>
        </w:rPr>
        <w:t>15</w:t>
      </w:r>
      <w:r>
        <w:rPr>
          <w:rFonts w:ascii="Times New Roman" w:hAnsi="Times New Roman" w:cs="Times New Roman"/>
        </w:rPr>
        <w:t xml:space="preserve"> </w:t>
      </w:r>
      <w:r w:rsidRPr="00CB3C18">
        <w:rPr>
          <w:rFonts w:ascii="Times New Roman" w:hAnsi="Times New Roman" w:cs="Times New Roman"/>
        </w:rPr>
        <w:t>(3): 307-334.</w:t>
      </w:r>
    </w:p>
    <w:p w14:paraId="7DEA3B48" w14:textId="77777777" w:rsidR="00BE3B69" w:rsidRPr="00CB3C18" w:rsidRDefault="00BE3B69" w:rsidP="00BE3B69">
      <w:pPr>
        <w:rPr>
          <w:rFonts w:ascii="Times New Roman" w:hAnsi="Times New Roman" w:cs="Times New Roman"/>
        </w:rPr>
      </w:pPr>
    </w:p>
    <w:p w14:paraId="1DF1407B" w14:textId="77777777" w:rsidR="00BE3B69" w:rsidRDefault="00BE3B69" w:rsidP="00BE3B69">
      <w:pPr>
        <w:rPr>
          <w:rFonts w:ascii="Times New Roman" w:hAnsi="Times New Roman" w:cs="Times New Roman"/>
          <w:color w:val="000000" w:themeColor="text1"/>
        </w:rPr>
      </w:pPr>
      <w:r>
        <w:rPr>
          <w:rFonts w:ascii="Times New Roman" w:hAnsi="Times New Roman" w:cs="Times New Roman"/>
          <w:color w:val="000000" w:themeColor="text1"/>
        </w:rPr>
        <w:t>Neilson, B., and</w:t>
      </w:r>
      <w:r w:rsidRPr="00CB3C18">
        <w:rPr>
          <w:rFonts w:ascii="Times New Roman" w:hAnsi="Times New Roman" w:cs="Times New Roman"/>
          <w:color w:val="000000" w:themeColor="text1"/>
        </w:rPr>
        <w:t xml:space="preserve"> </w:t>
      </w:r>
      <w:proofErr w:type="spellStart"/>
      <w:r w:rsidRPr="00CB3C18">
        <w:rPr>
          <w:rFonts w:ascii="Times New Roman" w:hAnsi="Times New Roman" w:cs="Times New Roman"/>
          <w:color w:val="000000" w:themeColor="text1"/>
        </w:rPr>
        <w:t>Rossiter</w:t>
      </w:r>
      <w:proofErr w:type="spellEnd"/>
      <w:r w:rsidRPr="00CB3C18">
        <w:rPr>
          <w:rFonts w:ascii="Times New Roman" w:hAnsi="Times New Roman" w:cs="Times New Roman"/>
          <w:color w:val="000000" w:themeColor="text1"/>
        </w:rPr>
        <w:t>, N.</w:t>
      </w:r>
      <w:r>
        <w:rPr>
          <w:rFonts w:ascii="Times New Roman" w:hAnsi="Times New Roman" w:cs="Times New Roman"/>
          <w:color w:val="000000" w:themeColor="text1"/>
        </w:rPr>
        <w:t>,</w:t>
      </w:r>
      <w:r w:rsidRPr="00CB3C18">
        <w:rPr>
          <w:rFonts w:ascii="Times New Roman" w:hAnsi="Times New Roman" w:cs="Times New Roman"/>
          <w:color w:val="000000" w:themeColor="text1"/>
        </w:rPr>
        <w:t xml:space="preserve"> (2005)</w:t>
      </w:r>
      <w:r>
        <w:rPr>
          <w:rFonts w:ascii="Times New Roman" w:hAnsi="Times New Roman" w:cs="Times New Roman"/>
          <w:color w:val="000000" w:themeColor="text1"/>
        </w:rPr>
        <w:t>,</w:t>
      </w:r>
      <w:r w:rsidRPr="00CB3C18">
        <w:rPr>
          <w:rFonts w:ascii="Times New Roman" w:hAnsi="Times New Roman" w:cs="Times New Roman"/>
          <w:color w:val="000000" w:themeColor="text1"/>
        </w:rPr>
        <w:t xml:space="preserve"> ‘</w:t>
      </w:r>
      <w:proofErr w:type="gramStart"/>
      <w:r w:rsidRPr="00CB3C18">
        <w:rPr>
          <w:rFonts w:ascii="Times New Roman" w:hAnsi="Times New Roman" w:cs="Times New Roman"/>
          <w:color w:val="000000" w:themeColor="text1"/>
        </w:rPr>
        <w:t>From</w:t>
      </w:r>
      <w:proofErr w:type="gramEnd"/>
      <w:r w:rsidRPr="00CB3C18">
        <w:rPr>
          <w:rFonts w:ascii="Times New Roman" w:hAnsi="Times New Roman" w:cs="Times New Roman"/>
          <w:color w:val="000000" w:themeColor="text1"/>
        </w:rPr>
        <w:t xml:space="preserve"> </w:t>
      </w:r>
      <w:proofErr w:type="spellStart"/>
      <w:r w:rsidRPr="00CB3C18">
        <w:rPr>
          <w:rFonts w:ascii="Times New Roman" w:hAnsi="Times New Roman" w:cs="Times New Roman"/>
          <w:color w:val="000000" w:themeColor="text1"/>
        </w:rPr>
        <w:t>precarity</w:t>
      </w:r>
      <w:proofErr w:type="spellEnd"/>
      <w:r w:rsidRPr="00CB3C18">
        <w:rPr>
          <w:rFonts w:ascii="Times New Roman" w:hAnsi="Times New Roman" w:cs="Times New Roman"/>
          <w:color w:val="000000" w:themeColor="text1"/>
        </w:rPr>
        <w:t xml:space="preserve"> to precariousness and back again: labour, life and unstable networks’</w:t>
      </w:r>
      <w:r>
        <w:rPr>
          <w:rFonts w:ascii="Times New Roman" w:hAnsi="Times New Roman" w:cs="Times New Roman"/>
          <w:color w:val="000000" w:themeColor="text1"/>
        </w:rPr>
        <w:t>,</w:t>
      </w:r>
      <w:r w:rsidRPr="00CB3C18">
        <w:rPr>
          <w:rFonts w:ascii="Times New Roman" w:hAnsi="Times New Roman" w:cs="Times New Roman"/>
          <w:color w:val="000000" w:themeColor="text1"/>
        </w:rPr>
        <w:t xml:space="preserve"> </w:t>
      </w:r>
      <w:proofErr w:type="spellStart"/>
      <w:r w:rsidRPr="00CB3C18">
        <w:rPr>
          <w:rFonts w:ascii="Times New Roman" w:hAnsi="Times New Roman" w:cs="Times New Roman"/>
          <w:i/>
          <w:color w:val="000000" w:themeColor="text1"/>
        </w:rPr>
        <w:t>Fibreculture</w:t>
      </w:r>
      <w:proofErr w:type="spellEnd"/>
      <w:r w:rsidRPr="00CB3C18">
        <w:rPr>
          <w:rFonts w:ascii="Times New Roman" w:hAnsi="Times New Roman" w:cs="Times New Roman"/>
          <w:color w:val="000000" w:themeColor="text1"/>
        </w:rPr>
        <w:t xml:space="preserve"> 5</w:t>
      </w:r>
      <w:r>
        <w:rPr>
          <w:rFonts w:ascii="Times New Roman" w:hAnsi="Times New Roman" w:cs="Times New Roman"/>
          <w:color w:val="000000" w:themeColor="text1"/>
        </w:rPr>
        <w:t xml:space="preserve">. Available at: </w:t>
      </w:r>
      <w:hyperlink r:id="rId14" w:history="1">
        <w:r w:rsidRPr="005C710A">
          <w:rPr>
            <w:rStyle w:val="Hyperlink"/>
            <w:rFonts w:ascii="Times New Roman" w:hAnsi="Times New Roman" w:cs="Times New Roman"/>
          </w:rPr>
          <w:t>http://five.fibreculturejournal.org/fcj-022-from-precarity-to-precariousness-and-back-again-labour-life-and-unstable-networks/</w:t>
        </w:r>
      </w:hyperlink>
      <w:r>
        <w:rPr>
          <w:rFonts w:ascii="Times New Roman" w:hAnsi="Times New Roman" w:cs="Times New Roman"/>
          <w:color w:val="000000" w:themeColor="text1"/>
        </w:rPr>
        <w:t xml:space="preserve"> </w:t>
      </w:r>
    </w:p>
    <w:p w14:paraId="4B4363F5" w14:textId="77777777" w:rsidR="00BE3B69" w:rsidRPr="00CB3C18" w:rsidRDefault="00BE3B69" w:rsidP="00BE3B69">
      <w:pPr>
        <w:rPr>
          <w:rFonts w:ascii="Times New Roman" w:hAnsi="Times New Roman" w:cs="Times New Roman"/>
        </w:rPr>
      </w:pPr>
    </w:p>
    <w:p w14:paraId="735E8D76" w14:textId="77777777" w:rsidR="00BE3B69" w:rsidRPr="00CB3C18" w:rsidRDefault="00BE3B69" w:rsidP="00BE3B69">
      <w:pPr>
        <w:rPr>
          <w:rFonts w:ascii="Times New Roman" w:hAnsi="Times New Roman" w:cs="Times New Roman"/>
        </w:rPr>
      </w:pPr>
      <w:r>
        <w:rPr>
          <w:rFonts w:ascii="Times New Roman" w:hAnsi="Times New Roman" w:cs="Times New Roman"/>
          <w:noProof/>
        </w:rPr>
        <w:t>Oakle</w:t>
      </w:r>
      <w:r w:rsidRPr="00CB3C18">
        <w:rPr>
          <w:rFonts w:ascii="Times New Roman" w:hAnsi="Times New Roman" w:cs="Times New Roman"/>
          <w:noProof/>
        </w:rPr>
        <w:t>y, K.</w:t>
      </w:r>
      <w:r>
        <w:rPr>
          <w:rFonts w:ascii="Times New Roman" w:hAnsi="Times New Roman" w:cs="Times New Roman"/>
          <w:noProof/>
        </w:rPr>
        <w:t>,</w:t>
      </w:r>
      <w:r w:rsidRPr="00CB3C18">
        <w:rPr>
          <w:rFonts w:ascii="Times New Roman" w:hAnsi="Times New Roman" w:cs="Times New Roman"/>
          <w:noProof/>
        </w:rPr>
        <w:t xml:space="preserve"> (</w:t>
      </w:r>
      <w:r w:rsidRPr="00CB3C18">
        <w:rPr>
          <w:rFonts w:ascii="Times New Roman" w:hAnsi="Times New Roman" w:cs="Times New Roman"/>
        </w:rPr>
        <w:t>2013)</w:t>
      </w:r>
      <w:r>
        <w:rPr>
          <w:rFonts w:ascii="Times New Roman" w:hAnsi="Times New Roman" w:cs="Times New Roman"/>
        </w:rPr>
        <w:t>,</w:t>
      </w:r>
      <w:r w:rsidRPr="00CB3C18">
        <w:rPr>
          <w:rFonts w:ascii="Times New Roman" w:hAnsi="Times New Roman" w:cs="Times New Roman"/>
        </w:rPr>
        <w:t xml:space="preserve"> ‘Absentee workers: Representation and partic</w:t>
      </w:r>
      <w:r>
        <w:rPr>
          <w:rFonts w:ascii="Times New Roman" w:hAnsi="Times New Roman" w:cs="Times New Roman"/>
        </w:rPr>
        <w:t>ipation in cultural industries’, i</w:t>
      </w:r>
      <w:r w:rsidRPr="00CB3C18">
        <w:rPr>
          <w:rFonts w:ascii="Times New Roman" w:hAnsi="Times New Roman" w:cs="Times New Roman"/>
          <w:noProof/>
        </w:rPr>
        <w:t xml:space="preserve">n </w:t>
      </w:r>
      <w:r w:rsidRPr="00CB3C18">
        <w:rPr>
          <w:rFonts w:ascii="Times New Roman" w:hAnsi="Times New Roman" w:cs="Times New Roman"/>
        </w:rPr>
        <w:t xml:space="preserve">Banks, M., Gill, R. </w:t>
      </w:r>
      <w:r>
        <w:rPr>
          <w:rFonts w:ascii="Times New Roman" w:hAnsi="Times New Roman" w:cs="Times New Roman"/>
        </w:rPr>
        <w:t>and</w:t>
      </w:r>
      <w:r w:rsidRPr="00CB3C18">
        <w:rPr>
          <w:rFonts w:ascii="Times New Roman" w:hAnsi="Times New Roman" w:cs="Times New Roman"/>
        </w:rPr>
        <w:t xml:space="preserve"> Taylor, S. (</w:t>
      </w:r>
      <w:proofErr w:type="spellStart"/>
      <w:r w:rsidRPr="00CB3C18">
        <w:rPr>
          <w:rFonts w:ascii="Times New Roman" w:hAnsi="Times New Roman" w:cs="Times New Roman"/>
        </w:rPr>
        <w:t>eds</w:t>
      </w:r>
      <w:proofErr w:type="spellEnd"/>
      <w:r w:rsidRPr="00CB3C18">
        <w:rPr>
          <w:rFonts w:ascii="Times New Roman" w:hAnsi="Times New Roman" w:cs="Times New Roman"/>
        </w:rPr>
        <w:t>)</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Theorizing Cultural Work: Labour, Continuity and Change in the Creative Industries</w:t>
      </w:r>
      <w:r>
        <w:rPr>
          <w:rFonts w:ascii="Times New Roman" w:hAnsi="Times New Roman" w:cs="Times New Roman"/>
          <w:i/>
        </w:rPr>
        <w:t>,</w:t>
      </w:r>
      <w:r w:rsidRPr="00CB3C18">
        <w:rPr>
          <w:rFonts w:ascii="Times New Roman" w:hAnsi="Times New Roman" w:cs="Times New Roman"/>
        </w:rPr>
        <w:t xml:space="preserve"> London: </w:t>
      </w:r>
      <w:proofErr w:type="spellStart"/>
      <w:r w:rsidRPr="00CB3C18">
        <w:rPr>
          <w:rFonts w:ascii="Times New Roman" w:hAnsi="Times New Roman" w:cs="Times New Roman"/>
        </w:rPr>
        <w:t>Routledge</w:t>
      </w:r>
      <w:proofErr w:type="spellEnd"/>
      <w:r>
        <w:rPr>
          <w:rFonts w:ascii="Times New Roman" w:hAnsi="Times New Roman" w:cs="Times New Roman"/>
        </w:rPr>
        <w:t>, 56-67.</w:t>
      </w:r>
      <w:r w:rsidRPr="00CB3C18">
        <w:rPr>
          <w:rFonts w:ascii="Times New Roman" w:hAnsi="Times New Roman" w:cs="Times New Roman"/>
        </w:rPr>
        <w:t xml:space="preserve"> </w:t>
      </w:r>
    </w:p>
    <w:p w14:paraId="0D65D172" w14:textId="77777777" w:rsidR="00BE3B69" w:rsidRPr="00CB3C18" w:rsidRDefault="00BE3B69" w:rsidP="00BE3B69">
      <w:pPr>
        <w:rPr>
          <w:rFonts w:ascii="Times New Roman" w:hAnsi="Times New Roman" w:cs="Times New Roman"/>
        </w:rPr>
      </w:pPr>
    </w:p>
    <w:p w14:paraId="1620B358" w14:textId="77777777" w:rsidR="00BE3B69" w:rsidRDefault="00BE3B69" w:rsidP="00BE3B69">
      <w:pPr>
        <w:rPr>
          <w:rFonts w:ascii="Times New Roman" w:hAnsi="Times New Roman" w:cs="Times New Roman"/>
        </w:rPr>
      </w:pPr>
      <w:r w:rsidRPr="00CB3C18">
        <w:rPr>
          <w:rFonts w:ascii="Times New Roman" w:hAnsi="Times New Roman" w:cs="Times New Roman"/>
        </w:rPr>
        <w:t>O’Connor,</w:t>
      </w:r>
      <w:r>
        <w:rPr>
          <w:rFonts w:ascii="Times New Roman" w:hAnsi="Times New Roman" w:cs="Times New Roman"/>
        </w:rPr>
        <w:t xml:space="preserve"> </w:t>
      </w:r>
      <w:r w:rsidRPr="00CB3C18">
        <w:rPr>
          <w:rFonts w:ascii="Times New Roman" w:hAnsi="Times New Roman" w:cs="Times New Roman"/>
        </w:rPr>
        <w:t>K.</w:t>
      </w:r>
      <w:r>
        <w:rPr>
          <w:rFonts w:ascii="Times New Roman" w:hAnsi="Times New Roman" w:cs="Times New Roman"/>
        </w:rPr>
        <w:t>,</w:t>
      </w:r>
      <w:r w:rsidRPr="00CB3C18">
        <w:rPr>
          <w:rFonts w:ascii="Times New Roman" w:hAnsi="Times New Roman" w:cs="Times New Roman"/>
        </w:rPr>
        <w:t xml:space="preserve"> (2010)</w:t>
      </w:r>
      <w:r>
        <w:rPr>
          <w:rFonts w:ascii="Times New Roman" w:hAnsi="Times New Roman" w:cs="Times New Roman"/>
        </w:rPr>
        <w:t>,</w:t>
      </w:r>
      <w:r w:rsidRPr="00CB3C18">
        <w:rPr>
          <w:rFonts w:ascii="Times New Roman" w:hAnsi="Times New Roman" w:cs="Times New Roman"/>
        </w:rPr>
        <w:t xml:space="preserve"> </w:t>
      </w:r>
      <w:proofErr w:type="gramStart"/>
      <w:r w:rsidRPr="00CB3C18">
        <w:rPr>
          <w:rFonts w:ascii="Times New Roman" w:hAnsi="Times New Roman" w:cs="Times New Roman"/>
        </w:rPr>
        <w:t>Speech</w:t>
      </w:r>
      <w:proofErr w:type="gramEnd"/>
      <w:r w:rsidRPr="00CB3C18">
        <w:rPr>
          <w:rFonts w:ascii="Times New Roman" w:hAnsi="Times New Roman" w:cs="Times New Roman"/>
        </w:rPr>
        <w:t xml:space="preserve"> to Women in TV debate, BAFTA, London, March 17</w:t>
      </w:r>
      <w:r>
        <w:rPr>
          <w:rFonts w:ascii="Times New Roman" w:hAnsi="Times New Roman" w:cs="Times New Roman"/>
        </w:rPr>
        <w:t xml:space="preserve">, Available at: </w:t>
      </w:r>
      <w:hyperlink r:id="rId15" w:history="1">
        <w:r w:rsidRPr="005C710A">
          <w:rPr>
            <w:rStyle w:val="Hyperlink"/>
            <w:rFonts w:ascii="Times New Roman" w:hAnsi="Times New Roman" w:cs="Times New Roman"/>
          </w:rPr>
          <w:t>http://www.bafta.org/access-all-areas/women-working-in-tv-is-it-a-young-girls-game,1048,BA.html</w:t>
        </w:r>
      </w:hyperlink>
      <w:r>
        <w:t>.</w:t>
      </w:r>
    </w:p>
    <w:p w14:paraId="7F8D01E5" w14:textId="77777777" w:rsidR="00BE3B69" w:rsidRDefault="00BE3B69" w:rsidP="00BE3B69">
      <w:pPr>
        <w:rPr>
          <w:rFonts w:ascii="Times New Roman" w:hAnsi="Times New Roman" w:cs="Times New Roman"/>
        </w:rPr>
      </w:pPr>
    </w:p>
    <w:p w14:paraId="5F8EA09B" w14:textId="77777777" w:rsidR="00BE3B69" w:rsidRDefault="00BE3B69" w:rsidP="00BE3B69">
      <w:pPr>
        <w:rPr>
          <w:rFonts w:ascii="Times New Roman" w:hAnsi="Times New Roman" w:cs="Times New Roman"/>
        </w:rPr>
      </w:pPr>
      <w:r>
        <w:rPr>
          <w:rFonts w:ascii="Times New Roman" w:hAnsi="Times New Roman" w:cs="Times New Roman"/>
        </w:rPr>
        <w:t>O’Connor, J., (2007),</w:t>
      </w:r>
      <w:r w:rsidRPr="003755F2">
        <w:rPr>
          <w:rFonts w:ascii="Times New Roman" w:hAnsi="Times New Roman" w:cs="Times New Roman"/>
        </w:rPr>
        <w:t xml:space="preserve"> </w:t>
      </w:r>
      <w:r w:rsidRPr="003755F2">
        <w:rPr>
          <w:rFonts w:ascii="Times New Roman" w:hAnsi="Times New Roman" w:cs="Times New Roman"/>
          <w:i/>
        </w:rPr>
        <w:t>The Cultural and Creative Industries: A Review of the Literature</w:t>
      </w:r>
      <w:r>
        <w:rPr>
          <w:rFonts w:ascii="Times New Roman" w:hAnsi="Times New Roman" w:cs="Times New Roman"/>
        </w:rPr>
        <w:t xml:space="preserve">, </w:t>
      </w:r>
      <w:r w:rsidRPr="003755F2">
        <w:rPr>
          <w:rFonts w:ascii="Times New Roman" w:hAnsi="Times New Roman" w:cs="Times New Roman"/>
        </w:rPr>
        <w:t>London: Arts Council England.</w:t>
      </w:r>
    </w:p>
    <w:p w14:paraId="7DB4423B" w14:textId="77777777" w:rsidR="00BE3B69" w:rsidRDefault="00BE3B69" w:rsidP="00BE3B69">
      <w:pPr>
        <w:rPr>
          <w:rFonts w:ascii="Times New Roman" w:hAnsi="Times New Roman" w:cs="Times New Roman"/>
        </w:rPr>
      </w:pPr>
    </w:p>
    <w:p w14:paraId="075DCF2B"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Osborne</w:t>
      </w:r>
      <w:r>
        <w:rPr>
          <w:rFonts w:ascii="Times New Roman" w:hAnsi="Times New Roman" w:cs="Times New Roman"/>
        </w:rPr>
        <w:t xml:space="preserve">, T., (2003, ‘Against ‘creativity’: A philistine rant’, </w:t>
      </w:r>
      <w:r w:rsidRPr="009913D9">
        <w:rPr>
          <w:rFonts w:ascii="Times New Roman" w:hAnsi="Times New Roman" w:cs="Times New Roman"/>
          <w:i/>
        </w:rPr>
        <w:t>Economy and Society</w:t>
      </w:r>
      <w:r>
        <w:rPr>
          <w:rFonts w:ascii="Times New Roman" w:hAnsi="Times New Roman" w:cs="Times New Roman"/>
        </w:rPr>
        <w:t xml:space="preserve"> 32 (4), 507-525.</w:t>
      </w:r>
    </w:p>
    <w:p w14:paraId="34E1504E" w14:textId="77777777" w:rsidR="00BE3B69" w:rsidRPr="00CB3C18" w:rsidRDefault="00BE3B69" w:rsidP="00BE3B69">
      <w:pPr>
        <w:rPr>
          <w:rFonts w:ascii="Times New Roman" w:hAnsi="Times New Roman" w:cs="Times New Roman"/>
        </w:rPr>
      </w:pPr>
    </w:p>
    <w:p w14:paraId="42D29634" w14:textId="77777777" w:rsidR="00BE3B69" w:rsidRPr="00CB3C18" w:rsidRDefault="00BE3B69" w:rsidP="00BE3B69">
      <w:pPr>
        <w:rPr>
          <w:rFonts w:ascii="Times New Roman" w:hAnsi="Times New Roman" w:cs="Times New Roman"/>
        </w:rPr>
      </w:pPr>
      <w:proofErr w:type="gramStart"/>
      <w:r w:rsidRPr="00CB3C18">
        <w:rPr>
          <w:rFonts w:ascii="Times New Roman" w:hAnsi="Times New Roman" w:cs="Times New Roman"/>
        </w:rPr>
        <w:t>Peck,</w:t>
      </w:r>
      <w:r>
        <w:rPr>
          <w:rFonts w:ascii="Times New Roman" w:hAnsi="Times New Roman" w:cs="Times New Roman"/>
        </w:rPr>
        <w:t xml:space="preserve"> </w:t>
      </w:r>
      <w:r w:rsidRPr="00CB3C18">
        <w:rPr>
          <w:rFonts w:ascii="Times New Roman" w:hAnsi="Times New Roman" w:cs="Times New Roman"/>
        </w:rPr>
        <w:t>J.</w:t>
      </w:r>
      <w:r>
        <w:rPr>
          <w:rFonts w:ascii="Times New Roman" w:hAnsi="Times New Roman" w:cs="Times New Roman"/>
        </w:rPr>
        <w:t>,</w:t>
      </w:r>
      <w:r w:rsidRPr="00CB3C18">
        <w:rPr>
          <w:rFonts w:ascii="Times New Roman" w:hAnsi="Times New Roman" w:cs="Times New Roman"/>
        </w:rPr>
        <w:t xml:space="preserve"> (2011)</w:t>
      </w:r>
      <w:r>
        <w:rPr>
          <w:rFonts w:ascii="Times New Roman" w:hAnsi="Times New Roman" w:cs="Times New Roman"/>
        </w:rPr>
        <w:t>,</w:t>
      </w:r>
      <w:r w:rsidRPr="00CB3C18">
        <w:rPr>
          <w:rFonts w:ascii="Times New Roman" w:hAnsi="Times New Roman" w:cs="Times New Roman"/>
        </w:rPr>
        <w:t xml:space="preserve"> ‘Creative moments’ in M</w:t>
      </w:r>
      <w:r>
        <w:rPr>
          <w:rFonts w:ascii="Times New Roman" w:hAnsi="Times New Roman" w:cs="Times New Roman"/>
        </w:rPr>
        <w:t xml:space="preserve">cCann, E. and Ward, K. </w:t>
      </w:r>
      <w:r w:rsidRPr="00CB3C18">
        <w:rPr>
          <w:rFonts w:ascii="Times New Roman" w:hAnsi="Times New Roman" w:cs="Times New Roman"/>
        </w:rPr>
        <w:t>(</w:t>
      </w:r>
      <w:proofErr w:type="spellStart"/>
      <w:r w:rsidRPr="00CB3C18">
        <w:rPr>
          <w:rFonts w:ascii="Times New Roman" w:hAnsi="Times New Roman" w:cs="Times New Roman"/>
        </w:rPr>
        <w:t>eds</w:t>
      </w:r>
      <w:proofErr w:type="spellEnd"/>
      <w:r w:rsidRPr="00CB3C18">
        <w:rPr>
          <w:rFonts w:ascii="Times New Roman" w:hAnsi="Times New Roman" w:cs="Times New Roman"/>
        </w:rPr>
        <w:t>)</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Mobile Urbanism: Cities and Policymaking in the Global Age</w:t>
      </w:r>
      <w:r w:rsidRPr="00CB3C18">
        <w:rPr>
          <w:rFonts w:ascii="Times New Roman" w:hAnsi="Times New Roman" w:cs="Times New Roman"/>
        </w:rPr>
        <w:t>.</w:t>
      </w:r>
      <w:proofErr w:type="gramEnd"/>
      <w:r w:rsidRPr="00CB3C18">
        <w:rPr>
          <w:rFonts w:ascii="Times New Roman" w:hAnsi="Times New Roman" w:cs="Times New Roman"/>
        </w:rPr>
        <w:t xml:space="preserve"> Minneapolis: University of Minnesota Press</w:t>
      </w:r>
      <w:r>
        <w:rPr>
          <w:rFonts w:ascii="Times New Roman" w:hAnsi="Times New Roman" w:cs="Times New Roman"/>
        </w:rPr>
        <w:t>: 41-70.</w:t>
      </w:r>
    </w:p>
    <w:p w14:paraId="23D928E0" w14:textId="77777777" w:rsidR="00BE3B69" w:rsidRPr="00CB3C18" w:rsidRDefault="00BE3B69" w:rsidP="00BE3B69">
      <w:pPr>
        <w:rPr>
          <w:rFonts w:ascii="Times New Roman" w:hAnsi="Times New Roman" w:cs="Times New Roman"/>
        </w:rPr>
      </w:pPr>
    </w:p>
    <w:p w14:paraId="5D01E700" w14:textId="77777777" w:rsidR="00BE3B69" w:rsidRDefault="00BE3B69" w:rsidP="00BE3B69">
      <w:pPr>
        <w:rPr>
          <w:rFonts w:ascii="Times New Roman" w:hAnsi="Times New Roman" w:cs="Times New Roman"/>
        </w:rPr>
      </w:pPr>
      <w:proofErr w:type="spellStart"/>
      <w:r w:rsidRPr="00CB3C18">
        <w:rPr>
          <w:rFonts w:ascii="Times New Roman" w:hAnsi="Times New Roman" w:cs="Times New Roman"/>
        </w:rPr>
        <w:t>Perlin</w:t>
      </w:r>
      <w:proofErr w:type="spellEnd"/>
      <w:r w:rsidRPr="00CB3C18">
        <w:rPr>
          <w:rFonts w:ascii="Times New Roman" w:hAnsi="Times New Roman" w:cs="Times New Roman"/>
        </w:rPr>
        <w:t>, R.</w:t>
      </w:r>
      <w:r>
        <w:rPr>
          <w:rFonts w:ascii="Times New Roman" w:hAnsi="Times New Roman" w:cs="Times New Roman"/>
        </w:rPr>
        <w:t>,</w:t>
      </w:r>
      <w:r w:rsidRPr="00CB3C18">
        <w:rPr>
          <w:rFonts w:ascii="Times New Roman" w:hAnsi="Times New Roman" w:cs="Times New Roman"/>
        </w:rPr>
        <w:t xml:space="preserve"> (2012)</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 xml:space="preserve">Intern nations: How to earn nothing </w:t>
      </w:r>
      <w:r>
        <w:rPr>
          <w:rFonts w:ascii="Times New Roman" w:hAnsi="Times New Roman" w:cs="Times New Roman"/>
          <w:i/>
        </w:rPr>
        <w:t xml:space="preserve">and </w:t>
      </w:r>
      <w:r w:rsidRPr="00CB3C18">
        <w:rPr>
          <w:rFonts w:ascii="Times New Roman" w:hAnsi="Times New Roman" w:cs="Times New Roman"/>
          <w:i/>
        </w:rPr>
        <w:t>learn little in the brave new economy</w:t>
      </w:r>
      <w:r>
        <w:rPr>
          <w:rFonts w:ascii="Times New Roman" w:hAnsi="Times New Roman" w:cs="Times New Roman"/>
        </w:rPr>
        <w:t>,</w:t>
      </w:r>
      <w:r w:rsidRPr="00CB3C18">
        <w:rPr>
          <w:rFonts w:ascii="Times New Roman" w:hAnsi="Times New Roman" w:cs="Times New Roman"/>
        </w:rPr>
        <w:t xml:space="preserve"> London: Verso Books</w:t>
      </w:r>
      <w:r>
        <w:rPr>
          <w:rFonts w:ascii="Times New Roman" w:hAnsi="Times New Roman" w:cs="Times New Roman"/>
        </w:rPr>
        <w:t>.</w:t>
      </w:r>
    </w:p>
    <w:p w14:paraId="2D07CBBC" w14:textId="77777777" w:rsidR="00BE3B69" w:rsidRDefault="00BE3B69" w:rsidP="00BE3B69">
      <w:pPr>
        <w:rPr>
          <w:rFonts w:ascii="Times New Roman" w:hAnsi="Times New Roman" w:cs="Times New Roman"/>
        </w:rPr>
      </w:pPr>
    </w:p>
    <w:p w14:paraId="1F1FB1E2" w14:textId="77777777" w:rsidR="00BE3B69" w:rsidRDefault="00BE3B69" w:rsidP="00BE3B69">
      <w:pPr>
        <w:rPr>
          <w:rFonts w:ascii="Times New Roman" w:hAnsi="Times New Roman" w:cs="Times New Roman"/>
        </w:rPr>
      </w:pPr>
      <w:proofErr w:type="spellStart"/>
      <w:r>
        <w:rPr>
          <w:rFonts w:ascii="Times New Roman" w:hAnsi="Times New Roman" w:cs="Times New Roman"/>
        </w:rPr>
        <w:lastRenderedPageBreak/>
        <w:t>Perrons</w:t>
      </w:r>
      <w:proofErr w:type="spellEnd"/>
      <w:r>
        <w:rPr>
          <w:rFonts w:ascii="Times New Roman" w:hAnsi="Times New Roman" w:cs="Times New Roman"/>
        </w:rPr>
        <w:t xml:space="preserve">, D., (2000), ‘Living with risk: labour market transformation, employment policies and social reproduction in the UK’, </w:t>
      </w:r>
      <w:r w:rsidRPr="006E7F04">
        <w:rPr>
          <w:rFonts w:ascii="Times New Roman" w:hAnsi="Times New Roman" w:cs="Times New Roman"/>
          <w:i/>
        </w:rPr>
        <w:t>Economic and Industrial Democracy</w:t>
      </w:r>
      <w:r>
        <w:rPr>
          <w:rFonts w:ascii="Times New Roman" w:hAnsi="Times New Roman" w:cs="Times New Roman"/>
        </w:rPr>
        <w:t xml:space="preserve"> 21 (3), 283-310.</w:t>
      </w:r>
    </w:p>
    <w:p w14:paraId="1DF7E2A0" w14:textId="77777777" w:rsidR="00BE3B69" w:rsidRDefault="00BE3B69" w:rsidP="00BE3B69">
      <w:pPr>
        <w:rPr>
          <w:rFonts w:ascii="Times New Roman" w:hAnsi="Times New Roman" w:cs="Times New Roman"/>
        </w:rPr>
      </w:pPr>
    </w:p>
    <w:p w14:paraId="49BDDE74" w14:textId="77777777" w:rsidR="00BE3B69" w:rsidRPr="0021425F" w:rsidRDefault="00BE3B69" w:rsidP="00BE3B69">
      <w:pPr>
        <w:rPr>
          <w:rFonts w:ascii="Times New Roman" w:hAnsi="Times New Roman" w:cs="Times New Roman"/>
        </w:rPr>
      </w:pPr>
      <w:r>
        <w:rPr>
          <w:rFonts w:ascii="Times New Roman" w:hAnsi="Times New Roman" w:cs="Times New Roman"/>
        </w:rPr>
        <w:t>Power, D., (2009),</w:t>
      </w:r>
      <w:r w:rsidRPr="0021425F">
        <w:rPr>
          <w:rFonts w:ascii="Times New Roman" w:hAnsi="Times New Roman" w:cs="Times New Roman"/>
        </w:rPr>
        <w:t xml:space="preserve"> </w:t>
      </w:r>
      <w:r>
        <w:rPr>
          <w:rFonts w:ascii="Times New Roman" w:hAnsi="Times New Roman" w:cs="Times New Roman"/>
        </w:rPr>
        <w:t>‘</w:t>
      </w:r>
      <w:r w:rsidRPr="0021425F">
        <w:rPr>
          <w:rFonts w:ascii="Times New Roman" w:hAnsi="Times New Roman" w:cs="Times New Roman"/>
        </w:rPr>
        <w:t>Culture, creativity and experience in Nordic a</w:t>
      </w:r>
      <w:r>
        <w:rPr>
          <w:rFonts w:ascii="Times New Roman" w:hAnsi="Times New Roman" w:cs="Times New Roman"/>
        </w:rPr>
        <w:t>nd Scandinavian cultural policy’,</w:t>
      </w:r>
      <w:r w:rsidRPr="0021425F">
        <w:rPr>
          <w:rFonts w:ascii="Times New Roman" w:hAnsi="Times New Roman" w:cs="Times New Roman"/>
        </w:rPr>
        <w:t xml:space="preserve"> </w:t>
      </w:r>
      <w:r w:rsidRPr="0021425F">
        <w:rPr>
          <w:rFonts w:ascii="Times New Roman" w:hAnsi="Times New Roman" w:cs="Times New Roman"/>
          <w:i/>
        </w:rPr>
        <w:t>International Journal of Cultural Policy,</w:t>
      </w:r>
      <w:r w:rsidRPr="0021425F">
        <w:rPr>
          <w:rFonts w:ascii="Times New Roman" w:hAnsi="Times New Roman" w:cs="Times New Roman"/>
        </w:rPr>
        <w:t xml:space="preserve"> 15</w:t>
      </w:r>
      <w:r>
        <w:rPr>
          <w:rFonts w:ascii="Times New Roman" w:hAnsi="Times New Roman" w:cs="Times New Roman"/>
        </w:rPr>
        <w:t xml:space="preserve"> (4):</w:t>
      </w:r>
      <w:r w:rsidRPr="0021425F">
        <w:rPr>
          <w:rFonts w:ascii="Times New Roman" w:hAnsi="Times New Roman" w:cs="Times New Roman"/>
        </w:rPr>
        <w:t xml:space="preserve"> 445–60.</w:t>
      </w:r>
    </w:p>
    <w:p w14:paraId="140BE92D" w14:textId="77777777" w:rsidR="00BE3B69" w:rsidRPr="00CB3C18" w:rsidRDefault="00BE3B69" w:rsidP="00BE3B69">
      <w:pPr>
        <w:rPr>
          <w:rFonts w:ascii="Times New Roman" w:hAnsi="Times New Roman" w:cs="Times New Roman"/>
        </w:rPr>
      </w:pPr>
    </w:p>
    <w:p w14:paraId="27FD1F71" w14:textId="77777777" w:rsidR="00BE3B69" w:rsidRDefault="00BE3B69" w:rsidP="00BE3B69">
      <w:pPr>
        <w:rPr>
          <w:rFonts w:ascii="Times New Roman" w:hAnsi="Times New Roman" w:cs="Times New Roman"/>
        </w:rPr>
      </w:pPr>
      <w:proofErr w:type="gramStart"/>
      <w:r>
        <w:rPr>
          <w:rFonts w:ascii="Times New Roman" w:hAnsi="Times New Roman" w:cs="Times New Roman"/>
        </w:rPr>
        <w:t xml:space="preserve">Pratt, A. </w:t>
      </w:r>
      <w:r w:rsidRPr="00CB3C18">
        <w:rPr>
          <w:rFonts w:ascii="Times New Roman" w:hAnsi="Times New Roman" w:cs="Times New Roman"/>
        </w:rPr>
        <w:t>C.</w:t>
      </w:r>
      <w:r>
        <w:rPr>
          <w:rFonts w:ascii="Times New Roman" w:hAnsi="Times New Roman" w:cs="Times New Roman"/>
        </w:rPr>
        <w:t>, (2002),</w:t>
      </w:r>
      <w:r w:rsidRPr="00CB3C18">
        <w:rPr>
          <w:rFonts w:ascii="Times New Roman" w:hAnsi="Times New Roman" w:cs="Times New Roman"/>
        </w:rPr>
        <w:t xml:space="preserve"> ‘Hot jobs in cool places.</w:t>
      </w:r>
      <w:proofErr w:type="gramEnd"/>
      <w:r w:rsidRPr="00CB3C18">
        <w:rPr>
          <w:rFonts w:ascii="Times New Roman" w:hAnsi="Times New Roman" w:cs="Times New Roman"/>
        </w:rPr>
        <w:t xml:space="preserve"> The material cultures of new media product spaces: the case of the south of market, San Francisco’</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 xml:space="preserve">Information, communication and society </w:t>
      </w:r>
      <w:r w:rsidRPr="00CB3C18">
        <w:rPr>
          <w:rFonts w:ascii="Times New Roman" w:hAnsi="Times New Roman" w:cs="Times New Roman"/>
        </w:rPr>
        <w:t>5</w:t>
      </w:r>
      <w:r>
        <w:rPr>
          <w:rFonts w:ascii="Times New Roman" w:hAnsi="Times New Roman" w:cs="Times New Roman"/>
        </w:rPr>
        <w:t xml:space="preserve"> </w:t>
      </w:r>
      <w:r w:rsidRPr="00CB3C18">
        <w:rPr>
          <w:rFonts w:ascii="Times New Roman" w:hAnsi="Times New Roman" w:cs="Times New Roman"/>
        </w:rPr>
        <w:t>(1): 27-50.</w:t>
      </w:r>
    </w:p>
    <w:p w14:paraId="34ABFF74" w14:textId="77777777" w:rsidR="00BE3B69" w:rsidRPr="0021425F" w:rsidRDefault="00BE3B69" w:rsidP="00BE3B69">
      <w:pPr>
        <w:rPr>
          <w:rFonts w:ascii="Times New Roman" w:hAnsi="Times New Roman" w:cs="Times New Roman"/>
        </w:rPr>
      </w:pPr>
    </w:p>
    <w:p w14:paraId="4573D0F8" w14:textId="77777777" w:rsidR="00BE3B69" w:rsidRPr="0021425F" w:rsidRDefault="00BE3B69" w:rsidP="00BE3B69">
      <w:pPr>
        <w:rPr>
          <w:rFonts w:ascii="Times New Roman" w:hAnsi="Times New Roman" w:cs="Times New Roman"/>
        </w:rPr>
      </w:pPr>
      <w:r w:rsidRPr="0021425F">
        <w:rPr>
          <w:rFonts w:ascii="Times New Roman" w:hAnsi="Times New Roman" w:cs="Times New Roman"/>
        </w:rPr>
        <w:t xml:space="preserve">Randle, K., Leung, W., and </w:t>
      </w:r>
      <w:proofErr w:type="spellStart"/>
      <w:r w:rsidRPr="0021425F">
        <w:rPr>
          <w:rFonts w:ascii="Times New Roman" w:hAnsi="Times New Roman" w:cs="Times New Roman"/>
        </w:rPr>
        <w:t>Kurian</w:t>
      </w:r>
      <w:proofErr w:type="spellEnd"/>
      <w:r w:rsidRPr="0021425F">
        <w:rPr>
          <w:rFonts w:ascii="Times New Roman" w:hAnsi="Times New Roman" w:cs="Times New Roman"/>
        </w:rPr>
        <w:t xml:space="preserve">, J., (2007), </w:t>
      </w:r>
      <w:r w:rsidRPr="0021425F">
        <w:rPr>
          <w:rFonts w:ascii="Times New Roman" w:hAnsi="Times New Roman" w:cs="Times New Roman"/>
          <w:i/>
        </w:rPr>
        <w:t xml:space="preserve">Creating Difference: Overcoming Barriers to Diversity in UK Film &amp; Television Employment, </w:t>
      </w:r>
      <w:r w:rsidRPr="0021425F">
        <w:rPr>
          <w:rFonts w:ascii="Times New Roman" w:hAnsi="Times New Roman" w:cs="Times New Roman"/>
        </w:rPr>
        <w:t>Report to European Social Fund.</w:t>
      </w:r>
    </w:p>
    <w:p w14:paraId="07248D0B" w14:textId="77777777" w:rsidR="00BE3B69" w:rsidRPr="00CB3C18" w:rsidRDefault="00BE3B69" w:rsidP="00BE3B69">
      <w:pPr>
        <w:rPr>
          <w:rFonts w:ascii="Times New Roman" w:hAnsi="Times New Roman" w:cs="Times New Roman"/>
        </w:rPr>
      </w:pPr>
    </w:p>
    <w:p w14:paraId="20439565"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Roan, A., and Stead, N.</w:t>
      </w:r>
      <w:r>
        <w:rPr>
          <w:rFonts w:ascii="Times New Roman" w:hAnsi="Times New Roman" w:cs="Times New Roman"/>
        </w:rPr>
        <w:t>,</w:t>
      </w:r>
      <w:r w:rsidRPr="00CB3C18">
        <w:rPr>
          <w:rFonts w:ascii="Times New Roman" w:hAnsi="Times New Roman" w:cs="Times New Roman"/>
        </w:rPr>
        <w:t xml:space="preserve"> (2013)</w:t>
      </w:r>
      <w:r>
        <w:rPr>
          <w:rFonts w:ascii="Times New Roman" w:hAnsi="Times New Roman" w:cs="Times New Roman"/>
        </w:rPr>
        <w:t>,</w:t>
      </w:r>
      <w:r w:rsidRPr="00CB3C18">
        <w:rPr>
          <w:rFonts w:ascii="Times New Roman" w:hAnsi="Times New Roman" w:cs="Times New Roman"/>
        </w:rPr>
        <w:t xml:space="preserve"> ‘A “new institutional” perspective on women’s position in architecture: Considering the cases of Australia and Sweden’, </w:t>
      </w:r>
      <w:r w:rsidRPr="002851EA">
        <w:rPr>
          <w:rFonts w:ascii="Times New Roman" w:hAnsi="Times New Roman" w:cs="Times New Roman"/>
          <w:i/>
        </w:rPr>
        <w:t>Architectural Theory Review</w:t>
      </w:r>
      <w:r>
        <w:rPr>
          <w:rFonts w:ascii="Times New Roman" w:hAnsi="Times New Roman" w:cs="Times New Roman"/>
        </w:rPr>
        <w:t xml:space="preserve"> 17</w:t>
      </w:r>
      <w:r w:rsidRPr="00CB3C18">
        <w:rPr>
          <w:rFonts w:ascii="Times New Roman" w:hAnsi="Times New Roman" w:cs="Times New Roman"/>
        </w:rPr>
        <w:t xml:space="preserve"> </w:t>
      </w:r>
      <w:r>
        <w:rPr>
          <w:rFonts w:ascii="Times New Roman" w:hAnsi="Times New Roman" w:cs="Times New Roman"/>
        </w:rPr>
        <w:t>(</w:t>
      </w:r>
      <w:r w:rsidRPr="00CB3C18">
        <w:rPr>
          <w:rFonts w:ascii="Times New Roman" w:hAnsi="Times New Roman" w:cs="Times New Roman"/>
        </w:rPr>
        <w:t>2-3</w:t>
      </w:r>
      <w:r>
        <w:rPr>
          <w:rFonts w:ascii="Times New Roman" w:hAnsi="Times New Roman" w:cs="Times New Roman"/>
        </w:rPr>
        <w:t>):</w:t>
      </w:r>
      <w:r w:rsidRPr="00CB3C18">
        <w:rPr>
          <w:rFonts w:ascii="Times New Roman" w:hAnsi="Times New Roman" w:cs="Times New Roman"/>
        </w:rPr>
        <w:t xml:space="preserve"> 378-398.</w:t>
      </w:r>
    </w:p>
    <w:p w14:paraId="5BC71895" w14:textId="77777777" w:rsidR="00BE3B69" w:rsidRPr="00CB3C18" w:rsidRDefault="00BE3B69" w:rsidP="00BE3B69">
      <w:pPr>
        <w:rPr>
          <w:rFonts w:ascii="Times New Roman" w:hAnsi="Times New Roman" w:cs="Times New Roman"/>
        </w:rPr>
      </w:pPr>
    </w:p>
    <w:p w14:paraId="0007049E" w14:textId="77777777" w:rsidR="00BE3B69" w:rsidRPr="00CB3C18" w:rsidRDefault="00BE3B69" w:rsidP="00BE3B69">
      <w:pPr>
        <w:rPr>
          <w:rFonts w:ascii="Times New Roman" w:hAnsi="Times New Roman" w:cs="Times New Roman"/>
        </w:rPr>
      </w:pPr>
      <w:proofErr w:type="gramStart"/>
      <w:r>
        <w:rPr>
          <w:rFonts w:ascii="Times New Roman" w:hAnsi="Times New Roman" w:cs="Times New Roman"/>
        </w:rPr>
        <w:t xml:space="preserve">Ross, A., </w:t>
      </w:r>
      <w:r w:rsidRPr="00CB3C18">
        <w:rPr>
          <w:rFonts w:ascii="Times New Roman" w:hAnsi="Times New Roman" w:cs="Times New Roman"/>
        </w:rPr>
        <w:t xml:space="preserve">2000, </w:t>
      </w:r>
      <w:r>
        <w:rPr>
          <w:rFonts w:ascii="Times New Roman" w:hAnsi="Times New Roman" w:cs="Times New Roman"/>
        </w:rPr>
        <w:t xml:space="preserve">‘The mental </w:t>
      </w:r>
      <w:proofErr w:type="spellStart"/>
      <w:r>
        <w:rPr>
          <w:rFonts w:ascii="Times New Roman" w:hAnsi="Times New Roman" w:cs="Times New Roman"/>
        </w:rPr>
        <w:t>labor</w:t>
      </w:r>
      <w:proofErr w:type="spellEnd"/>
      <w:r>
        <w:rPr>
          <w:rFonts w:ascii="Times New Roman" w:hAnsi="Times New Roman" w:cs="Times New Roman"/>
        </w:rPr>
        <w:t xml:space="preserve"> problem’, </w:t>
      </w:r>
      <w:r w:rsidRPr="00E70198">
        <w:rPr>
          <w:rFonts w:ascii="Times New Roman" w:hAnsi="Times New Roman" w:cs="Times New Roman"/>
          <w:i/>
        </w:rPr>
        <w:t>Social Text</w:t>
      </w:r>
      <w:r>
        <w:rPr>
          <w:rFonts w:ascii="Times New Roman" w:hAnsi="Times New Roman" w:cs="Times New Roman"/>
        </w:rPr>
        <w:t xml:space="preserve"> 18 (2), 1-31.</w:t>
      </w:r>
      <w:proofErr w:type="gramEnd"/>
    </w:p>
    <w:p w14:paraId="2848D7E0" w14:textId="77777777" w:rsidR="00BE3B69" w:rsidRPr="00CB3C18" w:rsidRDefault="00BE3B69" w:rsidP="00BE3B69">
      <w:pPr>
        <w:rPr>
          <w:rFonts w:ascii="Times New Roman" w:hAnsi="Times New Roman" w:cs="Times New Roman"/>
        </w:rPr>
      </w:pPr>
    </w:p>
    <w:p w14:paraId="0D8E61E1"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Ross, A.</w:t>
      </w:r>
      <w:r>
        <w:rPr>
          <w:rFonts w:ascii="Times New Roman" w:hAnsi="Times New Roman" w:cs="Times New Roman"/>
        </w:rPr>
        <w:t>, (2003),</w:t>
      </w:r>
      <w:r w:rsidRPr="00CB3C18">
        <w:rPr>
          <w:rFonts w:ascii="Times New Roman" w:hAnsi="Times New Roman" w:cs="Times New Roman"/>
        </w:rPr>
        <w:t xml:space="preserve"> </w:t>
      </w:r>
      <w:r w:rsidRPr="00CB3C18">
        <w:rPr>
          <w:rFonts w:ascii="Times New Roman" w:hAnsi="Times New Roman" w:cs="Times New Roman"/>
          <w:i/>
        </w:rPr>
        <w:t>No-collar: The humane workplace and its hidden costs</w:t>
      </w:r>
      <w:r>
        <w:rPr>
          <w:rFonts w:ascii="Times New Roman" w:hAnsi="Times New Roman" w:cs="Times New Roman"/>
        </w:rPr>
        <w:t>,</w:t>
      </w:r>
      <w:r w:rsidRPr="00CB3C18">
        <w:rPr>
          <w:rFonts w:ascii="Times New Roman" w:hAnsi="Times New Roman" w:cs="Times New Roman"/>
        </w:rPr>
        <w:t xml:space="preserve"> New York: Basic Books.</w:t>
      </w:r>
    </w:p>
    <w:p w14:paraId="2A4DAA04" w14:textId="77777777" w:rsidR="00BE3B69" w:rsidRPr="00CB3C18" w:rsidRDefault="00BE3B69" w:rsidP="00BE3B69">
      <w:pPr>
        <w:rPr>
          <w:rFonts w:ascii="Times New Roman" w:hAnsi="Times New Roman" w:cs="Times New Roman"/>
        </w:rPr>
      </w:pPr>
    </w:p>
    <w:p w14:paraId="0080148D" w14:textId="77777777" w:rsidR="00BE3B69" w:rsidRPr="00CB3C18" w:rsidRDefault="00BE3B69" w:rsidP="00BE3B69">
      <w:pPr>
        <w:shd w:val="clear" w:color="auto" w:fill="FFFFFF"/>
        <w:outlineLvl w:val="0"/>
        <w:rPr>
          <w:rFonts w:ascii="Times New Roman" w:eastAsia="Times New Roman" w:hAnsi="Times New Roman" w:cs="Times New Roman"/>
          <w:bCs/>
          <w:kern w:val="36"/>
          <w:lang w:eastAsia="en-GB"/>
        </w:rPr>
      </w:pPr>
      <w:r w:rsidRPr="00CB3C18">
        <w:rPr>
          <w:rFonts w:ascii="Times New Roman" w:eastAsia="Times New Roman" w:hAnsi="Times New Roman" w:cs="Times New Roman"/>
          <w:bCs/>
          <w:kern w:val="36"/>
          <w:lang w:eastAsia="en-GB"/>
        </w:rPr>
        <w:t>Ross, A.</w:t>
      </w:r>
      <w:r>
        <w:rPr>
          <w:rFonts w:ascii="Times New Roman" w:eastAsia="Times New Roman" w:hAnsi="Times New Roman" w:cs="Times New Roman"/>
          <w:bCs/>
          <w:kern w:val="36"/>
          <w:lang w:eastAsia="en-GB"/>
        </w:rPr>
        <w:t>, (2009),</w:t>
      </w:r>
      <w:r w:rsidRPr="00CB3C18">
        <w:rPr>
          <w:rFonts w:ascii="Times New Roman" w:eastAsia="Times New Roman" w:hAnsi="Times New Roman" w:cs="Times New Roman"/>
          <w:bCs/>
          <w:kern w:val="36"/>
          <w:lang w:eastAsia="en-GB"/>
        </w:rPr>
        <w:t xml:space="preserve"> </w:t>
      </w:r>
      <w:r w:rsidRPr="00CB3C18">
        <w:rPr>
          <w:rFonts w:ascii="Times New Roman" w:eastAsia="Times New Roman" w:hAnsi="Times New Roman" w:cs="Times New Roman"/>
          <w:bCs/>
          <w:i/>
          <w:kern w:val="36"/>
          <w:lang w:eastAsia="en-GB"/>
        </w:rPr>
        <w:t>Nice work if you can get it: Life and labour in precarious times</w:t>
      </w:r>
      <w:r>
        <w:rPr>
          <w:rFonts w:ascii="Times New Roman" w:eastAsia="Times New Roman" w:hAnsi="Times New Roman" w:cs="Times New Roman"/>
          <w:bCs/>
          <w:kern w:val="36"/>
          <w:lang w:eastAsia="en-GB"/>
        </w:rPr>
        <w:t>,</w:t>
      </w:r>
      <w:r w:rsidRPr="00CB3C18">
        <w:rPr>
          <w:rFonts w:ascii="Times New Roman" w:eastAsia="Times New Roman" w:hAnsi="Times New Roman" w:cs="Times New Roman"/>
          <w:bCs/>
          <w:kern w:val="36"/>
          <w:lang w:eastAsia="en-GB"/>
        </w:rPr>
        <w:t xml:space="preserve"> New York and London: New York University Press. </w:t>
      </w:r>
    </w:p>
    <w:p w14:paraId="4CA1286F" w14:textId="77777777" w:rsidR="00BE3B69" w:rsidRPr="00CB3C18" w:rsidRDefault="00BE3B69" w:rsidP="00BE3B69">
      <w:pPr>
        <w:rPr>
          <w:rFonts w:ascii="Times New Roman" w:hAnsi="Times New Roman" w:cs="Times New Roman"/>
        </w:rPr>
      </w:pPr>
    </w:p>
    <w:p w14:paraId="5D99018A" w14:textId="77777777" w:rsidR="00BE3B69" w:rsidRDefault="00BE3B69" w:rsidP="00BE3B69">
      <w:pPr>
        <w:rPr>
          <w:rFonts w:ascii="Times New Roman" w:hAnsi="Times New Roman" w:cs="Times New Roman"/>
        </w:rPr>
      </w:pPr>
      <w:r w:rsidRPr="00CB3C18">
        <w:rPr>
          <w:rFonts w:ascii="Times New Roman" w:hAnsi="Times New Roman" w:cs="Times New Roman"/>
        </w:rPr>
        <w:t xml:space="preserve">Sang, K., Dainty, A., and </w:t>
      </w:r>
      <w:proofErr w:type="spellStart"/>
      <w:r w:rsidRPr="00CB3C18">
        <w:rPr>
          <w:rFonts w:ascii="Times New Roman" w:hAnsi="Times New Roman" w:cs="Times New Roman"/>
        </w:rPr>
        <w:t>Ison</w:t>
      </w:r>
      <w:proofErr w:type="spellEnd"/>
      <w:r w:rsidRPr="00CB3C18">
        <w:rPr>
          <w:rFonts w:ascii="Times New Roman" w:hAnsi="Times New Roman" w:cs="Times New Roman"/>
        </w:rPr>
        <w:t xml:space="preserve"> S.</w:t>
      </w:r>
      <w:r>
        <w:rPr>
          <w:rFonts w:ascii="Times New Roman" w:hAnsi="Times New Roman" w:cs="Times New Roman"/>
        </w:rPr>
        <w:t>,</w:t>
      </w:r>
      <w:r w:rsidRPr="00CB3C18">
        <w:rPr>
          <w:rFonts w:ascii="Times New Roman" w:hAnsi="Times New Roman" w:cs="Times New Roman"/>
        </w:rPr>
        <w:t xml:space="preserve"> (2007)</w:t>
      </w:r>
      <w:r>
        <w:rPr>
          <w:rFonts w:ascii="Times New Roman" w:hAnsi="Times New Roman" w:cs="Times New Roman"/>
        </w:rPr>
        <w:t>,</w:t>
      </w:r>
      <w:r w:rsidRPr="00CB3C18">
        <w:rPr>
          <w:rFonts w:ascii="Times New Roman" w:hAnsi="Times New Roman" w:cs="Times New Roman"/>
        </w:rPr>
        <w:t xml:space="preserve"> ‘Gender: a risk factor for occupational stress in the architectural profession’, </w:t>
      </w:r>
      <w:r w:rsidRPr="00CB3C18">
        <w:rPr>
          <w:rFonts w:ascii="Times New Roman" w:hAnsi="Times New Roman" w:cs="Times New Roman"/>
          <w:i/>
        </w:rPr>
        <w:t>Construction Management and Economics</w:t>
      </w:r>
      <w:r w:rsidRPr="00CB3C18">
        <w:rPr>
          <w:rFonts w:ascii="Times New Roman" w:hAnsi="Times New Roman" w:cs="Times New Roman"/>
        </w:rPr>
        <w:t xml:space="preserve"> 25</w:t>
      </w:r>
      <w:r>
        <w:rPr>
          <w:rFonts w:ascii="Times New Roman" w:hAnsi="Times New Roman" w:cs="Times New Roman"/>
        </w:rPr>
        <w:t>:</w:t>
      </w:r>
      <w:r w:rsidRPr="00CB3C18">
        <w:rPr>
          <w:rFonts w:ascii="Times New Roman" w:hAnsi="Times New Roman" w:cs="Times New Roman"/>
        </w:rPr>
        <w:t xml:space="preserve"> 1305-1317.</w:t>
      </w:r>
    </w:p>
    <w:p w14:paraId="51DD00EB" w14:textId="77777777" w:rsidR="00BE3B69" w:rsidRDefault="00BE3B69" w:rsidP="00BE3B69">
      <w:pPr>
        <w:rPr>
          <w:rFonts w:ascii="Times New Roman" w:hAnsi="Times New Roman" w:cs="Times New Roman"/>
        </w:rPr>
      </w:pPr>
    </w:p>
    <w:p w14:paraId="267925E4" w14:textId="77777777" w:rsidR="00BE3B69" w:rsidRDefault="00BE3B69" w:rsidP="00BE3B69">
      <w:pPr>
        <w:rPr>
          <w:rFonts w:ascii="Times New Roman" w:hAnsi="Times New Roman" w:cs="Times New Roman"/>
        </w:rPr>
      </w:pPr>
      <w:r w:rsidRPr="0021425F">
        <w:rPr>
          <w:rFonts w:ascii="Times New Roman" w:hAnsi="Times New Roman" w:cs="Times New Roman"/>
        </w:rPr>
        <w:t>Sawyer, R.</w:t>
      </w:r>
      <w:r>
        <w:rPr>
          <w:rFonts w:ascii="Times New Roman" w:hAnsi="Times New Roman" w:cs="Times New Roman"/>
        </w:rPr>
        <w:t xml:space="preserve"> </w:t>
      </w:r>
      <w:r w:rsidRPr="0021425F">
        <w:rPr>
          <w:rFonts w:ascii="Times New Roman" w:hAnsi="Times New Roman" w:cs="Times New Roman"/>
        </w:rPr>
        <w:t>K.</w:t>
      </w:r>
      <w:r>
        <w:rPr>
          <w:rFonts w:ascii="Times New Roman" w:hAnsi="Times New Roman" w:cs="Times New Roman"/>
        </w:rPr>
        <w:t>,</w:t>
      </w:r>
      <w:r w:rsidRPr="0021425F">
        <w:rPr>
          <w:rFonts w:ascii="Times New Roman" w:hAnsi="Times New Roman" w:cs="Times New Roman"/>
        </w:rPr>
        <w:t xml:space="preserve"> </w:t>
      </w:r>
      <w:r>
        <w:rPr>
          <w:rFonts w:ascii="Times New Roman" w:hAnsi="Times New Roman" w:cs="Times New Roman"/>
        </w:rPr>
        <w:t>(2007),</w:t>
      </w:r>
      <w:r w:rsidRPr="0021425F">
        <w:rPr>
          <w:rFonts w:ascii="Times New Roman" w:hAnsi="Times New Roman" w:cs="Times New Roman"/>
        </w:rPr>
        <w:t xml:space="preserve"> </w:t>
      </w:r>
      <w:r w:rsidRPr="0021425F">
        <w:rPr>
          <w:rFonts w:ascii="Times New Roman" w:hAnsi="Times New Roman" w:cs="Times New Roman"/>
          <w:i/>
        </w:rPr>
        <w:t>Group Genius</w:t>
      </w:r>
      <w:r>
        <w:rPr>
          <w:rFonts w:ascii="Times New Roman" w:hAnsi="Times New Roman" w:cs="Times New Roman"/>
        </w:rPr>
        <w:t>,</w:t>
      </w:r>
      <w:r w:rsidRPr="0021425F">
        <w:rPr>
          <w:rFonts w:ascii="Times New Roman" w:hAnsi="Times New Roman" w:cs="Times New Roman"/>
        </w:rPr>
        <w:t xml:space="preserve"> New York: Basic Books. </w:t>
      </w:r>
    </w:p>
    <w:p w14:paraId="10AF7299" w14:textId="77777777" w:rsidR="00BE3B69" w:rsidRDefault="00BE3B69" w:rsidP="00BE3B69">
      <w:pPr>
        <w:rPr>
          <w:rFonts w:ascii="Times New Roman" w:hAnsi="Times New Roman" w:cs="Times New Roman"/>
        </w:rPr>
      </w:pPr>
    </w:p>
    <w:p w14:paraId="35CC1819" w14:textId="77777777" w:rsidR="00BE3B69" w:rsidRPr="00F744CD" w:rsidRDefault="00BE3B69" w:rsidP="00BE3B69">
      <w:pPr>
        <w:widowControl w:val="0"/>
        <w:rPr>
          <w:rFonts w:ascii="Times New Roman" w:hAnsi="Times New Roman" w:cs="Times New Roman"/>
          <w:lang w:val="en-US"/>
        </w:rPr>
      </w:pPr>
      <w:proofErr w:type="spellStart"/>
      <w:r w:rsidRPr="00F744CD">
        <w:rPr>
          <w:rFonts w:ascii="Times New Roman" w:hAnsi="Times New Roman" w:cs="Times New Roman"/>
          <w:lang w:val="en-US"/>
        </w:rPr>
        <w:t>Scharff</w:t>
      </w:r>
      <w:proofErr w:type="spellEnd"/>
      <w:r w:rsidRPr="00F744CD">
        <w:rPr>
          <w:rFonts w:ascii="Times New Roman" w:hAnsi="Times New Roman" w:cs="Times New Roman"/>
          <w:lang w:val="en-US"/>
        </w:rPr>
        <w:t>, C.</w:t>
      </w:r>
      <w:r>
        <w:rPr>
          <w:rFonts w:ascii="Times New Roman" w:hAnsi="Times New Roman" w:cs="Times New Roman"/>
          <w:lang w:val="en-US"/>
        </w:rPr>
        <w:t>,</w:t>
      </w:r>
      <w:r w:rsidRPr="00F744CD">
        <w:rPr>
          <w:rFonts w:ascii="Times New Roman" w:hAnsi="Times New Roman" w:cs="Times New Roman"/>
          <w:lang w:val="en-US"/>
        </w:rPr>
        <w:t xml:space="preserve"> (2012) </w:t>
      </w:r>
      <w:r w:rsidRPr="00F744CD">
        <w:rPr>
          <w:rFonts w:ascii="Times New Roman" w:hAnsi="Times New Roman" w:cs="Times New Roman"/>
          <w:i/>
          <w:lang w:val="en-US"/>
        </w:rPr>
        <w:t>Repudiating Feminism.</w:t>
      </w:r>
      <w:r w:rsidRPr="00F744CD">
        <w:rPr>
          <w:rFonts w:ascii="Times New Roman" w:hAnsi="Times New Roman" w:cs="Times New Roman"/>
          <w:lang w:val="en-US"/>
        </w:rPr>
        <w:t xml:space="preserve"> </w:t>
      </w:r>
      <w:proofErr w:type="spellStart"/>
      <w:r w:rsidRPr="00F744CD">
        <w:rPr>
          <w:rFonts w:ascii="Times New Roman" w:hAnsi="Times New Roman" w:cs="Times New Roman"/>
          <w:lang w:val="en-US"/>
        </w:rPr>
        <w:t>Farnham</w:t>
      </w:r>
      <w:proofErr w:type="spellEnd"/>
      <w:r w:rsidRPr="00F744CD">
        <w:rPr>
          <w:rFonts w:ascii="Times New Roman" w:hAnsi="Times New Roman" w:cs="Times New Roman"/>
          <w:lang w:val="en-US"/>
        </w:rPr>
        <w:t xml:space="preserve">: </w:t>
      </w:r>
      <w:proofErr w:type="spellStart"/>
      <w:r w:rsidRPr="00F744CD">
        <w:rPr>
          <w:rFonts w:ascii="Times New Roman" w:hAnsi="Times New Roman" w:cs="Times New Roman"/>
          <w:lang w:val="en-US"/>
        </w:rPr>
        <w:t>Ashgate</w:t>
      </w:r>
      <w:proofErr w:type="spellEnd"/>
      <w:r w:rsidRPr="00F744CD">
        <w:rPr>
          <w:rFonts w:ascii="Times New Roman" w:hAnsi="Times New Roman" w:cs="Times New Roman"/>
          <w:lang w:val="en-US"/>
        </w:rPr>
        <w:t>.</w:t>
      </w:r>
    </w:p>
    <w:p w14:paraId="71C5399E" w14:textId="77777777" w:rsidR="00BE3B69" w:rsidRPr="0021425F" w:rsidRDefault="00BE3B69" w:rsidP="00BE3B69">
      <w:pPr>
        <w:rPr>
          <w:rFonts w:ascii="Times New Roman" w:hAnsi="Times New Roman" w:cs="Times New Roman"/>
        </w:rPr>
      </w:pPr>
    </w:p>
    <w:p w14:paraId="364047A1" w14:textId="77777777" w:rsidR="00BE3B69" w:rsidRPr="00A70D6D" w:rsidRDefault="00BE3B69" w:rsidP="00BE3B69">
      <w:pPr>
        <w:rPr>
          <w:rFonts w:ascii="Times New Roman" w:hAnsi="Times New Roman" w:cs="Times New Roman"/>
          <w:i/>
        </w:rPr>
      </w:pPr>
      <w:proofErr w:type="spellStart"/>
      <w:r>
        <w:rPr>
          <w:rFonts w:ascii="Times New Roman" w:hAnsi="Times New Roman" w:cs="Times New Roman"/>
        </w:rPr>
        <w:lastRenderedPageBreak/>
        <w:t>Scharff</w:t>
      </w:r>
      <w:proofErr w:type="spellEnd"/>
      <w:r>
        <w:rPr>
          <w:rFonts w:ascii="Times New Roman" w:hAnsi="Times New Roman" w:cs="Times New Roman"/>
        </w:rPr>
        <w:t xml:space="preserve">, C., (under review) ‘The psychic life of neoliberalism’, </w:t>
      </w:r>
      <w:r w:rsidRPr="00A70D6D">
        <w:rPr>
          <w:rFonts w:ascii="Times New Roman" w:hAnsi="Times New Roman" w:cs="Times New Roman"/>
          <w:i/>
        </w:rPr>
        <w:t>Theory, Culture and Society</w:t>
      </w:r>
    </w:p>
    <w:p w14:paraId="5B08AE40" w14:textId="77777777" w:rsidR="00BE3B69" w:rsidRPr="00CB3C18" w:rsidRDefault="00BE3B69" w:rsidP="00BE3B69">
      <w:pPr>
        <w:rPr>
          <w:rFonts w:ascii="Times New Roman" w:hAnsi="Times New Roman" w:cs="Times New Roman"/>
        </w:rPr>
      </w:pPr>
    </w:p>
    <w:p w14:paraId="7711A104" w14:textId="77777777" w:rsidR="00BE3B69" w:rsidRPr="00CB3C18" w:rsidRDefault="00BE3B69" w:rsidP="00BE3B69">
      <w:pPr>
        <w:widowControl w:val="0"/>
        <w:rPr>
          <w:rFonts w:ascii="Times New Roman" w:hAnsi="Times New Roman" w:cs="Times New Roman"/>
          <w:lang w:val="en-US"/>
        </w:rPr>
      </w:pPr>
      <w:r w:rsidRPr="00CB3C18">
        <w:rPr>
          <w:rFonts w:ascii="Times New Roman" w:hAnsi="Times New Roman" w:cs="Times New Roman"/>
          <w:lang w:val="en-US"/>
        </w:rPr>
        <w:t>Scott, A.</w:t>
      </w:r>
      <w:r>
        <w:rPr>
          <w:rFonts w:ascii="Times New Roman" w:hAnsi="Times New Roman" w:cs="Times New Roman"/>
          <w:lang w:val="en-US"/>
        </w:rPr>
        <w:t xml:space="preserve"> J., </w:t>
      </w:r>
      <w:r w:rsidRPr="00CB3C18">
        <w:rPr>
          <w:rFonts w:ascii="Times New Roman" w:hAnsi="Times New Roman" w:cs="Times New Roman"/>
          <w:lang w:val="en-US"/>
        </w:rPr>
        <w:t>(2005)</w:t>
      </w:r>
      <w:r>
        <w:rPr>
          <w:rFonts w:ascii="Times New Roman" w:hAnsi="Times New Roman" w:cs="Times New Roman"/>
          <w:lang w:val="en-US"/>
        </w:rPr>
        <w:t>,</w:t>
      </w:r>
      <w:r w:rsidRPr="00CB3C18">
        <w:rPr>
          <w:rFonts w:ascii="Times New Roman" w:hAnsi="Times New Roman" w:cs="Times New Roman"/>
          <w:lang w:val="en-US"/>
        </w:rPr>
        <w:t xml:space="preserve"> </w:t>
      </w:r>
      <w:r w:rsidRPr="00CB3C18">
        <w:rPr>
          <w:rFonts w:ascii="Times New Roman" w:hAnsi="Times New Roman" w:cs="Times New Roman"/>
          <w:i/>
          <w:lang w:val="en-US"/>
        </w:rPr>
        <w:t>On Hollywood: The Place, the Industry</w:t>
      </w:r>
      <w:r>
        <w:rPr>
          <w:rFonts w:ascii="Times New Roman" w:hAnsi="Times New Roman" w:cs="Times New Roman"/>
          <w:i/>
          <w:lang w:val="en-US"/>
        </w:rPr>
        <w:t>,</w:t>
      </w:r>
      <w:r w:rsidRPr="00CB3C18">
        <w:rPr>
          <w:rFonts w:ascii="Times New Roman" w:hAnsi="Times New Roman" w:cs="Times New Roman"/>
          <w:lang w:val="en-US"/>
        </w:rPr>
        <w:t xml:space="preserve"> P</w:t>
      </w:r>
      <w:r>
        <w:rPr>
          <w:rFonts w:ascii="Times New Roman" w:hAnsi="Times New Roman" w:cs="Times New Roman"/>
          <w:lang w:val="en-US"/>
        </w:rPr>
        <w:t xml:space="preserve">rinceton: Princeton University </w:t>
      </w:r>
      <w:r w:rsidRPr="00CB3C18">
        <w:rPr>
          <w:rFonts w:ascii="Times New Roman" w:hAnsi="Times New Roman" w:cs="Times New Roman"/>
          <w:lang w:val="en-US"/>
        </w:rPr>
        <w:t>Press.</w:t>
      </w:r>
    </w:p>
    <w:p w14:paraId="7A5B1980" w14:textId="77777777" w:rsidR="00BE3B69" w:rsidRPr="00CB3C18" w:rsidRDefault="00BE3B69" w:rsidP="00BE3B69">
      <w:pPr>
        <w:rPr>
          <w:rFonts w:ascii="Times New Roman" w:hAnsi="Times New Roman" w:cs="Times New Roman"/>
        </w:rPr>
      </w:pPr>
    </w:p>
    <w:p w14:paraId="13EE37DE" w14:textId="77777777" w:rsidR="00BE3B69" w:rsidRPr="00CB3C18" w:rsidRDefault="00BE3B69" w:rsidP="00BE3B69">
      <w:pPr>
        <w:widowControl w:val="0"/>
        <w:rPr>
          <w:rFonts w:ascii="Times New Roman" w:hAnsi="Times New Roman" w:cs="Times New Roman"/>
          <w:lang w:val="en-US"/>
        </w:rPr>
      </w:pPr>
      <w:r w:rsidRPr="00CB3C18">
        <w:rPr>
          <w:rFonts w:ascii="Times New Roman" w:hAnsi="Times New Roman" w:cs="Times New Roman"/>
          <w:lang w:val="en-US"/>
        </w:rPr>
        <w:t>Sennett, R.</w:t>
      </w:r>
      <w:r>
        <w:rPr>
          <w:rFonts w:ascii="Times New Roman" w:hAnsi="Times New Roman" w:cs="Times New Roman"/>
          <w:lang w:val="en-US"/>
        </w:rPr>
        <w:t xml:space="preserve">, (1998), </w:t>
      </w:r>
      <w:r w:rsidRPr="00CB3C18">
        <w:rPr>
          <w:rFonts w:ascii="Times New Roman" w:hAnsi="Times New Roman" w:cs="Times New Roman"/>
          <w:i/>
          <w:lang w:val="en-US"/>
        </w:rPr>
        <w:t>The Corrosion of Character: The Personal Consequences of Work in the new Capitalism</w:t>
      </w:r>
      <w:r>
        <w:rPr>
          <w:rFonts w:ascii="Times New Roman" w:hAnsi="Times New Roman" w:cs="Times New Roman"/>
          <w:i/>
          <w:lang w:val="en-US"/>
        </w:rPr>
        <w:t>,</w:t>
      </w:r>
      <w:r w:rsidRPr="00CB3C18">
        <w:rPr>
          <w:rFonts w:ascii="Times New Roman" w:hAnsi="Times New Roman" w:cs="Times New Roman"/>
          <w:lang w:val="en-US"/>
        </w:rPr>
        <w:t xml:space="preserve"> London: W.W. Norton.</w:t>
      </w:r>
    </w:p>
    <w:p w14:paraId="34E1F692" w14:textId="77777777" w:rsidR="00BE3B69" w:rsidRPr="00CB3C18" w:rsidRDefault="00BE3B69" w:rsidP="00BE3B69">
      <w:pPr>
        <w:rPr>
          <w:rFonts w:ascii="Times New Roman" w:hAnsi="Times New Roman" w:cs="Times New Roman"/>
        </w:rPr>
      </w:pPr>
    </w:p>
    <w:p w14:paraId="5BBD1E59"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Sennett, R.</w:t>
      </w:r>
      <w:r>
        <w:rPr>
          <w:rFonts w:ascii="Times New Roman" w:hAnsi="Times New Roman" w:cs="Times New Roman"/>
        </w:rPr>
        <w:t>,</w:t>
      </w:r>
      <w:r w:rsidRPr="00CB3C18">
        <w:rPr>
          <w:rFonts w:ascii="Times New Roman" w:hAnsi="Times New Roman" w:cs="Times New Roman"/>
        </w:rPr>
        <w:t xml:space="preserve"> (2006)</w:t>
      </w:r>
      <w:r>
        <w:rPr>
          <w:rFonts w:ascii="Times New Roman" w:hAnsi="Times New Roman" w:cs="Times New Roman"/>
        </w:rPr>
        <w:t>,</w:t>
      </w:r>
      <w:r w:rsidRPr="00CB3C18">
        <w:rPr>
          <w:rFonts w:ascii="Times New Roman" w:hAnsi="Times New Roman" w:cs="Times New Roman"/>
        </w:rPr>
        <w:t xml:space="preserve"> </w:t>
      </w:r>
      <w:proofErr w:type="gramStart"/>
      <w:r>
        <w:rPr>
          <w:rFonts w:ascii="Times New Roman" w:hAnsi="Times New Roman" w:cs="Times New Roman"/>
          <w:i/>
        </w:rPr>
        <w:t>The</w:t>
      </w:r>
      <w:proofErr w:type="gramEnd"/>
      <w:r>
        <w:rPr>
          <w:rFonts w:ascii="Times New Roman" w:hAnsi="Times New Roman" w:cs="Times New Roman"/>
          <w:i/>
        </w:rPr>
        <w:t xml:space="preserve"> Culture of the New C</w:t>
      </w:r>
      <w:r w:rsidRPr="00CB3C18">
        <w:rPr>
          <w:rFonts w:ascii="Times New Roman" w:hAnsi="Times New Roman" w:cs="Times New Roman"/>
          <w:i/>
        </w:rPr>
        <w:t>apitalism</w:t>
      </w:r>
      <w:r>
        <w:rPr>
          <w:rFonts w:ascii="Times New Roman" w:hAnsi="Times New Roman" w:cs="Times New Roman"/>
        </w:rPr>
        <w:t>,</w:t>
      </w:r>
      <w:r w:rsidRPr="00CB3C18">
        <w:rPr>
          <w:rFonts w:ascii="Times New Roman" w:hAnsi="Times New Roman" w:cs="Times New Roman"/>
        </w:rPr>
        <w:t xml:space="preserve"> New Haven: Yale University Press.</w:t>
      </w:r>
    </w:p>
    <w:p w14:paraId="014217F9" w14:textId="77777777" w:rsidR="00BE3B69" w:rsidRPr="00CB3C18" w:rsidRDefault="00BE3B69" w:rsidP="00BE3B69">
      <w:pPr>
        <w:rPr>
          <w:rFonts w:ascii="Times New Roman" w:hAnsi="Times New Roman" w:cs="Times New Roman"/>
        </w:rPr>
      </w:pPr>
    </w:p>
    <w:p w14:paraId="5F9E648D"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Skillset</w:t>
      </w:r>
      <w:r>
        <w:rPr>
          <w:rFonts w:ascii="Times New Roman" w:hAnsi="Times New Roman" w:cs="Times New Roman"/>
        </w:rPr>
        <w:t>,</w:t>
      </w:r>
      <w:r w:rsidRPr="00CB3C18">
        <w:rPr>
          <w:rFonts w:ascii="Times New Roman" w:hAnsi="Times New Roman" w:cs="Times New Roman"/>
        </w:rPr>
        <w:t xml:space="preserve"> (2010)</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Women in the Creative Media Industries</w:t>
      </w:r>
      <w:r>
        <w:rPr>
          <w:rFonts w:ascii="Times New Roman" w:hAnsi="Times New Roman" w:cs="Times New Roman"/>
          <w:i/>
        </w:rPr>
        <w:t xml:space="preserve">, </w:t>
      </w:r>
      <w:r w:rsidRPr="002851EA">
        <w:rPr>
          <w:rFonts w:ascii="Times New Roman" w:hAnsi="Times New Roman" w:cs="Times New Roman"/>
        </w:rPr>
        <w:t>available at:</w:t>
      </w:r>
      <w:r>
        <w:rPr>
          <w:rFonts w:ascii="Times New Roman" w:hAnsi="Times New Roman" w:cs="Times New Roman"/>
        </w:rPr>
        <w:t xml:space="preserve"> </w:t>
      </w:r>
      <w:r w:rsidRPr="00CB3C18">
        <w:rPr>
          <w:rFonts w:ascii="Times New Roman" w:hAnsi="Times New Roman" w:cs="Times New Roman"/>
        </w:rPr>
        <w:t>http://www.creativeskillset.org/uploads/pdf/asset_15343.pdf?3</w:t>
      </w:r>
    </w:p>
    <w:p w14:paraId="5A845ECC" w14:textId="77777777" w:rsidR="00BE3B69" w:rsidRPr="00CB3C18" w:rsidRDefault="00BE3B69" w:rsidP="00BE3B69">
      <w:pPr>
        <w:rPr>
          <w:rFonts w:ascii="Times New Roman" w:hAnsi="Times New Roman" w:cs="Times New Roman"/>
        </w:rPr>
      </w:pPr>
    </w:p>
    <w:p w14:paraId="23359ACB" w14:textId="77777777" w:rsidR="00BE3B69" w:rsidRDefault="00BE3B69" w:rsidP="00BE3B69">
      <w:r w:rsidRPr="00CB3C18">
        <w:rPr>
          <w:rFonts w:ascii="Times New Roman" w:hAnsi="Times New Roman" w:cs="Times New Roman"/>
        </w:rPr>
        <w:t>Skillset</w:t>
      </w:r>
      <w:r>
        <w:rPr>
          <w:rFonts w:ascii="Times New Roman" w:hAnsi="Times New Roman" w:cs="Times New Roman"/>
        </w:rPr>
        <w:t xml:space="preserve">, </w:t>
      </w:r>
      <w:r w:rsidRPr="00CB3C18">
        <w:rPr>
          <w:rFonts w:ascii="Times New Roman" w:hAnsi="Times New Roman" w:cs="Times New Roman"/>
        </w:rPr>
        <w:t>(2012)</w:t>
      </w:r>
      <w:r>
        <w:rPr>
          <w:rFonts w:ascii="Times New Roman" w:hAnsi="Times New Roman" w:cs="Times New Roman"/>
        </w:rPr>
        <w:t>,</w:t>
      </w:r>
      <w:r w:rsidRPr="00CB3C18">
        <w:rPr>
          <w:rFonts w:ascii="Times New Roman" w:hAnsi="Times New Roman" w:cs="Times New Roman"/>
        </w:rPr>
        <w:t xml:space="preserve"> </w:t>
      </w:r>
      <w:r w:rsidRPr="002851EA">
        <w:rPr>
          <w:rFonts w:ascii="Times New Roman" w:hAnsi="Times New Roman" w:cs="Times New Roman"/>
          <w:i/>
        </w:rPr>
        <w:t>Creative Skillset Employment Census</w:t>
      </w:r>
      <w:r>
        <w:rPr>
          <w:rFonts w:ascii="Times New Roman" w:hAnsi="Times New Roman" w:cs="Times New Roman"/>
        </w:rPr>
        <w:t xml:space="preserve">, available at: </w:t>
      </w:r>
      <w:hyperlink r:id="rId16" w:history="1">
        <w:r w:rsidRPr="00CB3C18">
          <w:rPr>
            <w:rStyle w:val="Hyperlink"/>
            <w:rFonts w:ascii="Times New Roman" w:hAnsi="Times New Roman" w:cs="Times New Roman"/>
          </w:rPr>
          <w:t>http://www.creativeskillset.org/research/activity/census/article_9235_1.asp</w:t>
        </w:r>
      </w:hyperlink>
    </w:p>
    <w:p w14:paraId="5A8019B0" w14:textId="77777777" w:rsidR="00BE3B69" w:rsidRDefault="00BE3B69" w:rsidP="00BE3B69">
      <w:pPr>
        <w:rPr>
          <w:rStyle w:val="Hyperlink"/>
          <w:rFonts w:ascii="Times New Roman" w:hAnsi="Times New Roman" w:cs="Times New Roman"/>
        </w:rPr>
      </w:pPr>
    </w:p>
    <w:p w14:paraId="7F665AC3" w14:textId="77777777" w:rsidR="00BE3B69" w:rsidRPr="006A19C1" w:rsidRDefault="00BE3B69" w:rsidP="00BE3B69">
      <w:pPr>
        <w:rPr>
          <w:rFonts w:ascii="Times New Roman" w:hAnsi="Times New Roman" w:cs="Times New Roman"/>
        </w:rPr>
      </w:pPr>
      <w:r w:rsidRPr="006A19C1">
        <w:rPr>
          <w:rFonts w:ascii="Times New Roman" w:hAnsi="Times New Roman" w:cs="Times New Roman"/>
        </w:rPr>
        <w:t>Taylor, S., (2011), ‘Negotiating oppositions and uncertainties: Gendered conflicts in creative identity work’</w:t>
      </w:r>
      <w:r w:rsidRPr="006A19C1">
        <w:rPr>
          <w:rFonts w:ascii="Times New Roman" w:hAnsi="Times New Roman" w:cs="Times New Roman"/>
          <w:i/>
        </w:rPr>
        <w:t>, Feminism and Psychology</w:t>
      </w:r>
      <w:r>
        <w:rPr>
          <w:rFonts w:ascii="Times New Roman" w:hAnsi="Times New Roman" w:cs="Times New Roman"/>
        </w:rPr>
        <w:t xml:space="preserve"> 21 (</w:t>
      </w:r>
      <w:r w:rsidRPr="006A19C1">
        <w:rPr>
          <w:rFonts w:ascii="Times New Roman" w:hAnsi="Times New Roman" w:cs="Times New Roman"/>
        </w:rPr>
        <w:t>3</w:t>
      </w:r>
      <w:r>
        <w:rPr>
          <w:rFonts w:ascii="Times New Roman" w:hAnsi="Times New Roman" w:cs="Times New Roman"/>
        </w:rPr>
        <w:t>)</w:t>
      </w:r>
      <w:r w:rsidRPr="006A19C1">
        <w:rPr>
          <w:rFonts w:ascii="Times New Roman" w:hAnsi="Times New Roman" w:cs="Times New Roman"/>
        </w:rPr>
        <w:t>, 354-371.</w:t>
      </w:r>
    </w:p>
    <w:p w14:paraId="14B4E547" w14:textId="77777777" w:rsidR="00BE3B69" w:rsidRDefault="00BE3B69" w:rsidP="00BE3B69">
      <w:pPr>
        <w:rPr>
          <w:rFonts w:ascii="Times New Roman" w:hAnsi="Times New Roman" w:cs="Times New Roman"/>
        </w:rPr>
      </w:pPr>
    </w:p>
    <w:p w14:paraId="7ACC80C6" w14:textId="3DA5115C" w:rsidR="00BE3B69" w:rsidRPr="0021425F" w:rsidRDefault="00BE3B69" w:rsidP="00BE3B69">
      <w:pPr>
        <w:rPr>
          <w:rFonts w:ascii="Times New Roman" w:hAnsi="Times New Roman" w:cs="Times New Roman"/>
          <w:i/>
        </w:rPr>
      </w:pPr>
      <w:proofErr w:type="gramStart"/>
      <w:r w:rsidRPr="0021425F">
        <w:rPr>
          <w:rFonts w:ascii="Times New Roman" w:hAnsi="Times New Roman" w:cs="Times New Roman"/>
        </w:rPr>
        <w:t>Taylor, S.</w:t>
      </w:r>
      <w:r>
        <w:rPr>
          <w:rFonts w:ascii="Times New Roman" w:hAnsi="Times New Roman" w:cs="Times New Roman"/>
        </w:rPr>
        <w:t>,</w:t>
      </w:r>
      <w:r w:rsidRPr="0021425F">
        <w:rPr>
          <w:rFonts w:ascii="Times New Roman" w:hAnsi="Times New Roman" w:cs="Times New Roman"/>
        </w:rPr>
        <w:t xml:space="preserve"> (</w:t>
      </w:r>
      <w:r w:rsidR="00306C98">
        <w:rPr>
          <w:rFonts w:ascii="Times New Roman" w:hAnsi="Times New Roman" w:cs="Times New Roman"/>
        </w:rPr>
        <w:t>2015</w:t>
      </w:r>
      <w:r w:rsidRPr="0021425F">
        <w:rPr>
          <w:rFonts w:ascii="Times New Roman" w:hAnsi="Times New Roman" w:cs="Times New Roman"/>
        </w:rPr>
        <w:t>), ‘Discursive and psychosocial?</w:t>
      </w:r>
      <w:proofErr w:type="gramEnd"/>
      <w:r w:rsidRPr="0021425F">
        <w:rPr>
          <w:rFonts w:ascii="Times New Roman" w:hAnsi="Times New Roman" w:cs="Times New Roman"/>
        </w:rPr>
        <w:t xml:space="preserve"> Theorising a complex contemporary subject’, </w:t>
      </w:r>
      <w:r w:rsidRPr="0021425F">
        <w:rPr>
          <w:rFonts w:ascii="Times New Roman" w:hAnsi="Times New Roman" w:cs="Times New Roman"/>
          <w:i/>
        </w:rPr>
        <w:t>Qualitative Research in Psychology</w:t>
      </w:r>
      <w:r w:rsidR="00306C98">
        <w:rPr>
          <w:rFonts w:ascii="Times New Roman" w:hAnsi="Times New Roman" w:cs="Times New Roman"/>
          <w:i/>
        </w:rPr>
        <w:t xml:space="preserve"> </w:t>
      </w:r>
      <w:r w:rsidR="00306C98">
        <w:rPr>
          <w:rFonts w:ascii="Times New Roman" w:hAnsi="Times New Roman" w:cs="Times New Roman"/>
        </w:rPr>
        <w:t>12(1)</w:t>
      </w:r>
      <w:r w:rsidR="00E332F6">
        <w:rPr>
          <w:rFonts w:ascii="Times New Roman" w:hAnsi="Times New Roman" w:cs="Times New Roman"/>
        </w:rPr>
        <w:t>.</w:t>
      </w:r>
    </w:p>
    <w:p w14:paraId="12751DAD" w14:textId="77777777" w:rsidR="00BE3B69" w:rsidRPr="00CB3C18" w:rsidRDefault="00BE3B69" w:rsidP="00BE3B69">
      <w:pPr>
        <w:rPr>
          <w:rFonts w:ascii="Times New Roman" w:hAnsi="Times New Roman" w:cs="Times New Roman"/>
        </w:rPr>
      </w:pPr>
    </w:p>
    <w:p w14:paraId="32001F22" w14:textId="77777777" w:rsidR="00BE3B69" w:rsidRPr="00CB3C18" w:rsidRDefault="00BE3B69" w:rsidP="00BE3B69">
      <w:pPr>
        <w:rPr>
          <w:rFonts w:ascii="Times New Roman" w:hAnsi="Times New Roman" w:cs="Times New Roman"/>
        </w:rPr>
      </w:pPr>
      <w:r w:rsidRPr="00CB3C18">
        <w:rPr>
          <w:rFonts w:ascii="Times New Roman" w:hAnsi="Times New Roman" w:cs="Times New Roman"/>
        </w:rPr>
        <w:t>Taylor, S. and Littleton, K.</w:t>
      </w:r>
      <w:r>
        <w:rPr>
          <w:rFonts w:ascii="Times New Roman" w:hAnsi="Times New Roman" w:cs="Times New Roman"/>
        </w:rPr>
        <w:t>,</w:t>
      </w:r>
      <w:r w:rsidRPr="00CB3C18">
        <w:rPr>
          <w:rFonts w:ascii="Times New Roman" w:hAnsi="Times New Roman" w:cs="Times New Roman"/>
        </w:rPr>
        <w:t xml:space="preserve"> (2012)</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Contemporary Identities of Creativity and Creative Work</w:t>
      </w:r>
      <w:r>
        <w:rPr>
          <w:rFonts w:ascii="Times New Roman" w:hAnsi="Times New Roman" w:cs="Times New Roman"/>
          <w:i/>
        </w:rPr>
        <w:t>,</w:t>
      </w:r>
      <w:r w:rsidRPr="00CB3C18">
        <w:rPr>
          <w:rFonts w:ascii="Times New Roman" w:hAnsi="Times New Roman" w:cs="Times New Roman"/>
        </w:rPr>
        <w:t xml:space="preserve"> Abingdon: </w:t>
      </w:r>
      <w:proofErr w:type="spellStart"/>
      <w:r w:rsidRPr="00CB3C18">
        <w:rPr>
          <w:rFonts w:ascii="Times New Roman" w:hAnsi="Times New Roman" w:cs="Times New Roman"/>
        </w:rPr>
        <w:t>Ashgate</w:t>
      </w:r>
      <w:proofErr w:type="spellEnd"/>
    </w:p>
    <w:p w14:paraId="49B7386A" w14:textId="77777777" w:rsidR="00BE3B69" w:rsidRPr="00CB3C18" w:rsidRDefault="00BE3B69" w:rsidP="00BE3B69">
      <w:pPr>
        <w:rPr>
          <w:rFonts w:ascii="Times New Roman" w:hAnsi="Times New Roman" w:cs="Times New Roman"/>
        </w:rPr>
      </w:pPr>
    </w:p>
    <w:p w14:paraId="14FC04EA" w14:textId="77777777" w:rsidR="00BE3B69" w:rsidRPr="00CB3C18" w:rsidRDefault="00BE3B69" w:rsidP="00BE3B69">
      <w:pPr>
        <w:rPr>
          <w:rFonts w:ascii="Times New Roman" w:hAnsi="Times New Roman" w:cs="Times New Roman"/>
        </w:rPr>
      </w:pPr>
      <w:proofErr w:type="spellStart"/>
      <w:r>
        <w:rPr>
          <w:rFonts w:ascii="Times New Roman" w:hAnsi="Times New Roman" w:cs="Times New Roman"/>
        </w:rPr>
        <w:t>Thanki</w:t>
      </w:r>
      <w:proofErr w:type="spellEnd"/>
      <w:r>
        <w:rPr>
          <w:rFonts w:ascii="Times New Roman" w:hAnsi="Times New Roman" w:cs="Times New Roman"/>
        </w:rPr>
        <w:t>, A. and</w:t>
      </w:r>
      <w:r w:rsidRPr="00CB3C18">
        <w:rPr>
          <w:rFonts w:ascii="Times New Roman" w:hAnsi="Times New Roman" w:cs="Times New Roman"/>
        </w:rPr>
        <w:t xml:space="preserve"> </w:t>
      </w:r>
      <w:proofErr w:type="spellStart"/>
      <w:r w:rsidRPr="00CB3C18">
        <w:rPr>
          <w:rFonts w:ascii="Times New Roman" w:hAnsi="Times New Roman" w:cs="Times New Roman"/>
        </w:rPr>
        <w:t>Jeffreys</w:t>
      </w:r>
      <w:proofErr w:type="spellEnd"/>
      <w:r w:rsidRPr="00CB3C18">
        <w:rPr>
          <w:rFonts w:ascii="Times New Roman" w:hAnsi="Times New Roman" w:cs="Times New Roman"/>
        </w:rPr>
        <w:t>, S.</w:t>
      </w:r>
      <w:r>
        <w:rPr>
          <w:rFonts w:ascii="Times New Roman" w:hAnsi="Times New Roman" w:cs="Times New Roman"/>
        </w:rPr>
        <w:t>,</w:t>
      </w:r>
      <w:r w:rsidRPr="00CB3C18">
        <w:rPr>
          <w:rFonts w:ascii="Times New Roman" w:hAnsi="Times New Roman" w:cs="Times New Roman"/>
        </w:rPr>
        <w:t xml:space="preserve"> (2006-7)</w:t>
      </w:r>
      <w:r>
        <w:rPr>
          <w:rFonts w:ascii="Times New Roman" w:hAnsi="Times New Roman" w:cs="Times New Roman"/>
        </w:rPr>
        <w:t>,</w:t>
      </w:r>
      <w:r w:rsidRPr="00CB3C18">
        <w:rPr>
          <w:rFonts w:ascii="Times New Roman" w:hAnsi="Times New Roman" w:cs="Times New Roman"/>
        </w:rPr>
        <w:t xml:space="preserve"> ‘</w:t>
      </w:r>
      <w:proofErr w:type="gramStart"/>
      <w:r w:rsidRPr="00CB3C18">
        <w:rPr>
          <w:rFonts w:ascii="Times New Roman" w:hAnsi="Times New Roman" w:cs="Times New Roman"/>
        </w:rPr>
        <w:t>Who</w:t>
      </w:r>
      <w:proofErr w:type="gramEnd"/>
      <w:r w:rsidRPr="00CB3C18">
        <w:rPr>
          <w:rFonts w:ascii="Times New Roman" w:hAnsi="Times New Roman" w:cs="Times New Roman"/>
        </w:rPr>
        <w:t xml:space="preserve"> are the fairest? </w:t>
      </w:r>
      <w:proofErr w:type="gramStart"/>
      <w:r w:rsidRPr="00CB3C18">
        <w:rPr>
          <w:rFonts w:ascii="Times New Roman" w:hAnsi="Times New Roman" w:cs="Times New Roman"/>
        </w:rPr>
        <w:t>Ethnic segmentation in London’s media production’</w:t>
      </w:r>
      <w:r>
        <w:rPr>
          <w:rFonts w:ascii="Times New Roman" w:hAnsi="Times New Roman" w:cs="Times New Roman"/>
        </w:rPr>
        <w:t>,</w:t>
      </w:r>
      <w:r w:rsidRPr="00CB3C18">
        <w:rPr>
          <w:rFonts w:ascii="Times New Roman" w:hAnsi="Times New Roman" w:cs="Times New Roman"/>
        </w:rPr>
        <w:t xml:space="preserve"> </w:t>
      </w:r>
      <w:r>
        <w:rPr>
          <w:rFonts w:ascii="Times New Roman" w:hAnsi="Times New Roman" w:cs="Times New Roman"/>
          <w:i/>
        </w:rPr>
        <w:t>Work Organisation, Labour &amp; G</w:t>
      </w:r>
      <w:r w:rsidRPr="00CB3C18">
        <w:rPr>
          <w:rFonts w:ascii="Times New Roman" w:hAnsi="Times New Roman" w:cs="Times New Roman"/>
          <w:i/>
        </w:rPr>
        <w:t>lobalisation</w:t>
      </w:r>
      <w:r w:rsidRPr="00CB3C18">
        <w:rPr>
          <w:rFonts w:ascii="Times New Roman" w:hAnsi="Times New Roman" w:cs="Times New Roman"/>
        </w:rPr>
        <w:t xml:space="preserve"> 1</w:t>
      </w:r>
      <w:r>
        <w:rPr>
          <w:rFonts w:ascii="Times New Roman" w:hAnsi="Times New Roman" w:cs="Times New Roman"/>
        </w:rPr>
        <w:t xml:space="preserve"> </w:t>
      </w:r>
      <w:r w:rsidRPr="00CB3C18">
        <w:rPr>
          <w:rFonts w:ascii="Times New Roman" w:hAnsi="Times New Roman" w:cs="Times New Roman"/>
        </w:rPr>
        <w:t>(1): 108-118.</w:t>
      </w:r>
      <w:proofErr w:type="gramEnd"/>
    </w:p>
    <w:p w14:paraId="235546A6" w14:textId="77777777" w:rsidR="00BE3B69" w:rsidRPr="00CB3C18" w:rsidRDefault="00BE3B69" w:rsidP="00BE3B69">
      <w:pPr>
        <w:rPr>
          <w:rFonts w:ascii="Times New Roman" w:hAnsi="Times New Roman" w:cs="Times New Roman"/>
        </w:rPr>
      </w:pPr>
    </w:p>
    <w:p w14:paraId="19840647" w14:textId="77777777" w:rsidR="00BE3B69" w:rsidRPr="00CB3C18" w:rsidRDefault="00BE3B69" w:rsidP="00BE3B69">
      <w:pPr>
        <w:rPr>
          <w:rFonts w:ascii="Times New Roman" w:hAnsi="Times New Roman" w:cs="Times New Roman"/>
        </w:rPr>
      </w:pPr>
      <w:proofErr w:type="spellStart"/>
      <w:r w:rsidRPr="00CB3C18">
        <w:rPr>
          <w:rFonts w:ascii="Times New Roman" w:hAnsi="Times New Roman" w:cs="Times New Roman"/>
        </w:rPr>
        <w:t>Ursell</w:t>
      </w:r>
      <w:proofErr w:type="spellEnd"/>
      <w:r w:rsidRPr="00CB3C18">
        <w:rPr>
          <w:rFonts w:ascii="Times New Roman" w:hAnsi="Times New Roman" w:cs="Times New Roman"/>
        </w:rPr>
        <w:t>, G.</w:t>
      </w:r>
      <w:r>
        <w:rPr>
          <w:rFonts w:ascii="Times New Roman" w:hAnsi="Times New Roman" w:cs="Times New Roman"/>
        </w:rPr>
        <w:t>, (2000),</w:t>
      </w:r>
      <w:r w:rsidRPr="00CB3C18">
        <w:rPr>
          <w:rFonts w:ascii="Times New Roman" w:hAnsi="Times New Roman" w:cs="Times New Roman"/>
        </w:rPr>
        <w:t xml:space="preserve"> ‘Television production: issues of exploitation, commodification and subjectivity in UK television markets’</w:t>
      </w:r>
      <w:r>
        <w:rPr>
          <w:rFonts w:ascii="Times New Roman" w:hAnsi="Times New Roman" w:cs="Times New Roman"/>
        </w:rPr>
        <w:t>,</w:t>
      </w:r>
      <w:r w:rsidRPr="00CB3C18">
        <w:rPr>
          <w:rFonts w:ascii="Times New Roman" w:hAnsi="Times New Roman" w:cs="Times New Roman"/>
        </w:rPr>
        <w:t xml:space="preserve"> </w:t>
      </w:r>
      <w:r w:rsidRPr="00CB3C18">
        <w:rPr>
          <w:rFonts w:ascii="Times New Roman" w:hAnsi="Times New Roman" w:cs="Times New Roman"/>
          <w:i/>
        </w:rPr>
        <w:t xml:space="preserve">Media Culture &amp; Society </w:t>
      </w:r>
      <w:r w:rsidRPr="00CB3C18">
        <w:rPr>
          <w:rFonts w:ascii="Times New Roman" w:hAnsi="Times New Roman" w:cs="Times New Roman"/>
        </w:rPr>
        <w:t>22</w:t>
      </w:r>
      <w:r>
        <w:rPr>
          <w:rFonts w:ascii="Times New Roman" w:hAnsi="Times New Roman" w:cs="Times New Roman"/>
        </w:rPr>
        <w:t xml:space="preserve"> </w:t>
      </w:r>
      <w:r w:rsidRPr="00CB3C18">
        <w:rPr>
          <w:rFonts w:ascii="Times New Roman" w:hAnsi="Times New Roman" w:cs="Times New Roman"/>
        </w:rPr>
        <w:t>(6): 805-825.</w:t>
      </w:r>
    </w:p>
    <w:p w14:paraId="78F19F91" w14:textId="77777777" w:rsidR="00BE3B69" w:rsidRPr="00CB3C18" w:rsidRDefault="00BE3B69" w:rsidP="00BE3B69">
      <w:pPr>
        <w:rPr>
          <w:rFonts w:ascii="Times New Roman" w:hAnsi="Times New Roman" w:cs="Times New Roman"/>
        </w:rPr>
      </w:pPr>
    </w:p>
    <w:p w14:paraId="68836C58" w14:textId="77777777" w:rsidR="00BE3B69" w:rsidRPr="00CB3C18" w:rsidRDefault="00BE3B69" w:rsidP="00BE3B69">
      <w:pPr>
        <w:rPr>
          <w:rFonts w:ascii="Times New Roman" w:hAnsi="Times New Roman" w:cs="Times New Roman"/>
        </w:rPr>
      </w:pPr>
      <w:proofErr w:type="spellStart"/>
      <w:proofErr w:type="gramStart"/>
      <w:r w:rsidRPr="00CB3C18">
        <w:rPr>
          <w:rFonts w:ascii="Times New Roman" w:hAnsi="Times New Roman" w:cs="Times New Roman"/>
        </w:rPr>
        <w:lastRenderedPageBreak/>
        <w:t>Wittel</w:t>
      </w:r>
      <w:proofErr w:type="spellEnd"/>
      <w:r w:rsidRPr="00CB3C18">
        <w:rPr>
          <w:rFonts w:ascii="Times New Roman" w:hAnsi="Times New Roman" w:cs="Times New Roman"/>
        </w:rPr>
        <w:t>, A.</w:t>
      </w:r>
      <w:r>
        <w:rPr>
          <w:rFonts w:ascii="Times New Roman" w:hAnsi="Times New Roman" w:cs="Times New Roman"/>
        </w:rPr>
        <w:t>,</w:t>
      </w:r>
      <w:r w:rsidRPr="00CB3C18">
        <w:rPr>
          <w:rFonts w:ascii="Times New Roman" w:hAnsi="Times New Roman" w:cs="Times New Roman"/>
        </w:rPr>
        <w:t xml:space="preserve"> (2001)</w:t>
      </w:r>
      <w:r>
        <w:rPr>
          <w:rFonts w:ascii="Times New Roman" w:hAnsi="Times New Roman" w:cs="Times New Roman"/>
        </w:rPr>
        <w:t>,</w:t>
      </w:r>
      <w:r w:rsidRPr="00CB3C18">
        <w:rPr>
          <w:rFonts w:ascii="Times New Roman" w:hAnsi="Times New Roman" w:cs="Times New Roman"/>
        </w:rPr>
        <w:t xml:space="preserve"> ‘Toward a network sociality’, </w:t>
      </w:r>
      <w:r w:rsidRPr="00CB3C18">
        <w:rPr>
          <w:rFonts w:ascii="Times New Roman" w:hAnsi="Times New Roman" w:cs="Times New Roman"/>
          <w:i/>
        </w:rPr>
        <w:t>Theory, Culture and Society</w:t>
      </w:r>
      <w:r w:rsidRPr="00CB3C18">
        <w:rPr>
          <w:rFonts w:ascii="Times New Roman" w:hAnsi="Times New Roman" w:cs="Times New Roman"/>
        </w:rPr>
        <w:t xml:space="preserve"> 18</w:t>
      </w:r>
      <w:r>
        <w:rPr>
          <w:rFonts w:ascii="Times New Roman" w:hAnsi="Times New Roman" w:cs="Times New Roman"/>
        </w:rPr>
        <w:t xml:space="preserve"> (</w:t>
      </w:r>
      <w:r w:rsidRPr="00CB3C18">
        <w:rPr>
          <w:rFonts w:ascii="Times New Roman" w:hAnsi="Times New Roman" w:cs="Times New Roman"/>
        </w:rPr>
        <w:t>6</w:t>
      </w:r>
      <w:r>
        <w:rPr>
          <w:rFonts w:ascii="Times New Roman" w:hAnsi="Times New Roman" w:cs="Times New Roman"/>
        </w:rPr>
        <w:t>):</w:t>
      </w:r>
      <w:r w:rsidRPr="00CB3C18">
        <w:rPr>
          <w:rFonts w:ascii="Times New Roman" w:hAnsi="Times New Roman" w:cs="Times New Roman"/>
        </w:rPr>
        <w:t xml:space="preserve"> 51-76.</w:t>
      </w:r>
      <w:proofErr w:type="gramEnd"/>
    </w:p>
    <w:p w14:paraId="14E050C0" w14:textId="77777777" w:rsidR="00BE3B69" w:rsidRPr="000D0A3F" w:rsidRDefault="00BE3B69" w:rsidP="004E58DC">
      <w:pPr>
        <w:rPr>
          <w:rFonts w:ascii="Times New Roman" w:hAnsi="Times New Roman" w:cs="Times New Roman"/>
        </w:rPr>
      </w:pPr>
    </w:p>
    <w:p w14:paraId="7C8694FC" w14:textId="77777777" w:rsidR="00D05053" w:rsidRPr="000D0A3F" w:rsidRDefault="00D05053">
      <w:pPr>
        <w:rPr>
          <w:rFonts w:ascii="Times New Roman" w:hAnsi="Times New Roman" w:cs="Times New Roman"/>
        </w:rPr>
      </w:pPr>
    </w:p>
    <w:sectPr w:rsidR="00D05053" w:rsidRPr="000D0A3F" w:rsidSect="00500BFB">
      <w:footerReference w:type="even" r:id="rId17"/>
      <w:footerReference w:type="defaul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EF036" w14:textId="77777777" w:rsidR="00E332F6" w:rsidRDefault="00E332F6" w:rsidP="00C406BC">
      <w:pPr>
        <w:spacing w:after="0"/>
      </w:pPr>
      <w:r>
        <w:separator/>
      </w:r>
    </w:p>
  </w:endnote>
  <w:endnote w:type="continuationSeparator" w:id="0">
    <w:p w14:paraId="4D55A4FF" w14:textId="77777777" w:rsidR="00E332F6" w:rsidRDefault="00E332F6" w:rsidP="00C40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3D98F" w14:textId="77777777" w:rsidR="00E332F6" w:rsidRDefault="00E332F6" w:rsidP="00C40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E1D63" w14:textId="77777777" w:rsidR="00E332F6" w:rsidRDefault="00E332F6" w:rsidP="00C406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3989A" w14:textId="77777777" w:rsidR="00E332F6" w:rsidRDefault="00E332F6" w:rsidP="00C406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C76">
      <w:rPr>
        <w:rStyle w:val="PageNumber"/>
        <w:noProof/>
      </w:rPr>
      <w:t>1</w:t>
    </w:r>
    <w:r>
      <w:rPr>
        <w:rStyle w:val="PageNumber"/>
      </w:rPr>
      <w:fldChar w:fldCharType="end"/>
    </w:r>
  </w:p>
  <w:p w14:paraId="3E621D2B" w14:textId="77777777" w:rsidR="00E332F6" w:rsidRDefault="00E332F6" w:rsidP="00C406B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E9370" w14:textId="77777777" w:rsidR="00E332F6" w:rsidRDefault="00E332F6" w:rsidP="00C406BC">
      <w:pPr>
        <w:spacing w:after="0"/>
      </w:pPr>
      <w:r>
        <w:separator/>
      </w:r>
    </w:p>
  </w:footnote>
  <w:footnote w:type="continuationSeparator" w:id="0">
    <w:p w14:paraId="38A14970" w14:textId="77777777" w:rsidR="00E332F6" w:rsidRDefault="00E332F6" w:rsidP="00C406B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34"/>
    <w:rsid w:val="00092031"/>
    <w:rsid w:val="00097572"/>
    <w:rsid w:val="000B1D37"/>
    <w:rsid w:val="000D0A3F"/>
    <w:rsid w:val="000D1EC9"/>
    <w:rsid w:val="000E05A2"/>
    <w:rsid w:val="000E0E76"/>
    <w:rsid w:val="001003C2"/>
    <w:rsid w:val="00104042"/>
    <w:rsid w:val="00181EC7"/>
    <w:rsid w:val="001974B2"/>
    <w:rsid w:val="001E0232"/>
    <w:rsid w:val="001E3E7F"/>
    <w:rsid w:val="00200DA1"/>
    <w:rsid w:val="002579F4"/>
    <w:rsid w:val="00287C0C"/>
    <w:rsid w:val="0029350C"/>
    <w:rsid w:val="002A2692"/>
    <w:rsid w:val="002B169B"/>
    <w:rsid w:val="002D29AF"/>
    <w:rsid w:val="002D77C4"/>
    <w:rsid w:val="00306C98"/>
    <w:rsid w:val="0032451D"/>
    <w:rsid w:val="00340306"/>
    <w:rsid w:val="003C52E8"/>
    <w:rsid w:val="003E4163"/>
    <w:rsid w:val="003E76B5"/>
    <w:rsid w:val="004022D0"/>
    <w:rsid w:val="0040794A"/>
    <w:rsid w:val="00412401"/>
    <w:rsid w:val="00423073"/>
    <w:rsid w:val="00456CD1"/>
    <w:rsid w:val="004D4733"/>
    <w:rsid w:val="004E3526"/>
    <w:rsid w:val="004E58DC"/>
    <w:rsid w:val="00500BFB"/>
    <w:rsid w:val="00512B36"/>
    <w:rsid w:val="0055290B"/>
    <w:rsid w:val="00590319"/>
    <w:rsid w:val="005A4414"/>
    <w:rsid w:val="005B1841"/>
    <w:rsid w:val="005C172B"/>
    <w:rsid w:val="005C7F25"/>
    <w:rsid w:val="006111BA"/>
    <w:rsid w:val="00630C44"/>
    <w:rsid w:val="00676332"/>
    <w:rsid w:val="006B0065"/>
    <w:rsid w:val="006E5074"/>
    <w:rsid w:val="00746434"/>
    <w:rsid w:val="00751414"/>
    <w:rsid w:val="0079478C"/>
    <w:rsid w:val="007B1C76"/>
    <w:rsid w:val="007B37A9"/>
    <w:rsid w:val="00810076"/>
    <w:rsid w:val="00816852"/>
    <w:rsid w:val="00854E5C"/>
    <w:rsid w:val="00875542"/>
    <w:rsid w:val="00877E95"/>
    <w:rsid w:val="0097303A"/>
    <w:rsid w:val="009769D8"/>
    <w:rsid w:val="009A7582"/>
    <w:rsid w:val="009C12ED"/>
    <w:rsid w:val="00A02414"/>
    <w:rsid w:val="00A024B8"/>
    <w:rsid w:val="00A40B88"/>
    <w:rsid w:val="00A451CC"/>
    <w:rsid w:val="00A6187A"/>
    <w:rsid w:val="00A6599D"/>
    <w:rsid w:val="00A96D8B"/>
    <w:rsid w:val="00AC5AA6"/>
    <w:rsid w:val="00AE0E74"/>
    <w:rsid w:val="00AE5D90"/>
    <w:rsid w:val="00B239CD"/>
    <w:rsid w:val="00B31FBC"/>
    <w:rsid w:val="00B36C19"/>
    <w:rsid w:val="00B91FDD"/>
    <w:rsid w:val="00BA1551"/>
    <w:rsid w:val="00BA52FB"/>
    <w:rsid w:val="00BB48C2"/>
    <w:rsid w:val="00BC0B79"/>
    <w:rsid w:val="00BE3B69"/>
    <w:rsid w:val="00BE661C"/>
    <w:rsid w:val="00C406BC"/>
    <w:rsid w:val="00C56D35"/>
    <w:rsid w:val="00C65641"/>
    <w:rsid w:val="00CA6EBD"/>
    <w:rsid w:val="00CD5D0E"/>
    <w:rsid w:val="00D01B6C"/>
    <w:rsid w:val="00D05053"/>
    <w:rsid w:val="00D2027A"/>
    <w:rsid w:val="00D34EE6"/>
    <w:rsid w:val="00D773E6"/>
    <w:rsid w:val="00D8408A"/>
    <w:rsid w:val="00D913D3"/>
    <w:rsid w:val="00D9315F"/>
    <w:rsid w:val="00D93C08"/>
    <w:rsid w:val="00DA31AB"/>
    <w:rsid w:val="00DB121C"/>
    <w:rsid w:val="00DC0C89"/>
    <w:rsid w:val="00DE00BD"/>
    <w:rsid w:val="00DF5E40"/>
    <w:rsid w:val="00E10C71"/>
    <w:rsid w:val="00E17E86"/>
    <w:rsid w:val="00E332F6"/>
    <w:rsid w:val="00E47D75"/>
    <w:rsid w:val="00E577BC"/>
    <w:rsid w:val="00E70FE0"/>
    <w:rsid w:val="00E808D4"/>
    <w:rsid w:val="00E84ECC"/>
    <w:rsid w:val="00EF5EF7"/>
    <w:rsid w:val="00F03A56"/>
    <w:rsid w:val="00F33DAA"/>
    <w:rsid w:val="00F51F34"/>
    <w:rsid w:val="00F60B09"/>
    <w:rsid w:val="00F64BBA"/>
    <w:rsid w:val="00F81B34"/>
    <w:rsid w:val="00FC23C5"/>
    <w:rsid w:val="00FF20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8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451CC"/>
    <w:pPr>
      <w:spacing w:after="0" w:line="360" w:lineRule="auto"/>
    </w:pPr>
    <w:rPr>
      <w:rFonts w:ascii="Times New Roman" w:eastAsia="ヒラギノ角ゴ Pro W3" w:hAnsi="Times New Roman" w:cs="Times New Roman"/>
      <w:color w:val="000000"/>
      <w:szCs w:val="20"/>
      <w:lang w:val="en-GB" w:eastAsia="en-US"/>
    </w:rPr>
  </w:style>
  <w:style w:type="paragraph" w:customStyle="1" w:styleId="Quotation">
    <w:name w:val="Quotation"/>
    <w:next w:val="Body"/>
    <w:rsid w:val="001E0232"/>
    <w:pPr>
      <w:spacing w:after="0"/>
      <w:ind w:left="851" w:right="844"/>
    </w:pPr>
    <w:rPr>
      <w:rFonts w:ascii="Arial" w:eastAsia="ヒラギノ角ゴ Pro W3" w:hAnsi="Arial" w:cs="Times New Roman"/>
      <w:color w:val="000000"/>
      <w:szCs w:val="20"/>
      <w:lang w:eastAsia="en-US"/>
    </w:rPr>
  </w:style>
  <w:style w:type="character" w:styleId="CommentReference">
    <w:name w:val="annotation reference"/>
    <w:basedOn w:val="DefaultParagraphFont"/>
    <w:uiPriority w:val="99"/>
    <w:semiHidden/>
    <w:unhideWhenUsed/>
    <w:rsid w:val="003E76B5"/>
    <w:rPr>
      <w:sz w:val="16"/>
      <w:szCs w:val="16"/>
    </w:rPr>
  </w:style>
  <w:style w:type="paragraph" w:styleId="CommentText">
    <w:name w:val="annotation text"/>
    <w:basedOn w:val="Normal"/>
    <w:link w:val="CommentTextChar"/>
    <w:uiPriority w:val="99"/>
    <w:semiHidden/>
    <w:unhideWhenUsed/>
    <w:rsid w:val="003E76B5"/>
    <w:rPr>
      <w:sz w:val="20"/>
      <w:szCs w:val="20"/>
    </w:rPr>
  </w:style>
  <w:style w:type="character" w:customStyle="1" w:styleId="CommentTextChar">
    <w:name w:val="Comment Text Char"/>
    <w:basedOn w:val="DefaultParagraphFont"/>
    <w:link w:val="CommentText"/>
    <w:uiPriority w:val="99"/>
    <w:semiHidden/>
    <w:rsid w:val="003E76B5"/>
    <w:rPr>
      <w:sz w:val="20"/>
      <w:szCs w:val="20"/>
      <w:lang w:val="en-GB"/>
    </w:rPr>
  </w:style>
  <w:style w:type="paragraph" w:styleId="CommentSubject">
    <w:name w:val="annotation subject"/>
    <w:basedOn w:val="CommentText"/>
    <w:next w:val="CommentText"/>
    <w:link w:val="CommentSubjectChar"/>
    <w:uiPriority w:val="99"/>
    <w:semiHidden/>
    <w:unhideWhenUsed/>
    <w:rsid w:val="003E76B5"/>
    <w:rPr>
      <w:b/>
      <w:bCs/>
    </w:rPr>
  </w:style>
  <w:style w:type="character" w:customStyle="1" w:styleId="CommentSubjectChar">
    <w:name w:val="Comment Subject Char"/>
    <w:basedOn w:val="CommentTextChar"/>
    <w:link w:val="CommentSubject"/>
    <w:uiPriority w:val="99"/>
    <w:semiHidden/>
    <w:rsid w:val="003E76B5"/>
    <w:rPr>
      <w:b/>
      <w:bCs/>
      <w:sz w:val="20"/>
      <w:szCs w:val="20"/>
      <w:lang w:val="en-GB"/>
    </w:rPr>
  </w:style>
  <w:style w:type="paragraph" w:styleId="BalloonText">
    <w:name w:val="Balloon Text"/>
    <w:basedOn w:val="Normal"/>
    <w:link w:val="BalloonTextChar"/>
    <w:uiPriority w:val="99"/>
    <w:semiHidden/>
    <w:unhideWhenUsed/>
    <w:rsid w:val="003E76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B5"/>
    <w:rPr>
      <w:rFonts w:ascii="Tahoma" w:hAnsi="Tahoma" w:cs="Tahoma"/>
      <w:sz w:val="16"/>
      <w:szCs w:val="16"/>
      <w:lang w:val="en-GB"/>
    </w:rPr>
  </w:style>
  <w:style w:type="paragraph" w:styleId="Footer">
    <w:name w:val="footer"/>
    <w:basedOn w:val="Normal"/>
    <w:link w:val="FooterChar"/>
    <w:uiPriority w:val="99"/>
    <w:unhideWhenUsed/>
    <w:rsid w:val="004E58DC"/>
    <w:pPr>
      <w:tabs>
        <w:tab w:val="center" w:pos="4513"/>
        <w:tab w:val="right" w:pos="9026"/>
      </w:tabs>
      <w:spacing w:after="0"/>
    </w:pPr>
    <w:rPr>
      <w:rFonts w:ascii="Cambria" w:eastAsia="MS Mincho" w:hAnsi="Cambria" w:cs="Times New Roman"/>
      <w:lang w:val="en-NZ" w:eastAsia="zh-CN"/>
    </w:rPr>
  </w:style>
  <w:style w:type="character" w:customStyle="1" w:styleId="FooterChar">
    <w:name w:val="Footer Char"/>
    <w:basedOn w:val="DefaultParagraphFont"/>
    <w:link w:val="Footer"/>
    <w:uiPriority w:val="99"/>
    <w:rsid w:val="004E58DC"/>
    <w:rPr>
      <w:rFonts w:ascii="Cambria" w:eastAsia="MS Mincho" w:hAnsi="Cambria" w:cs="Times New Roman"/>
      <w:lang w:val="en-NZ" w:eastAsia="zh-CN"/>
    </w:rPr>
  </w:style>
  <w:style w:type="character" w:styleId="PageNumber">
    <w:name w:val="page number"/>
    <w:basedOn w:val="DefaultParagraphFont"/>
    <w:uiPriority w:val="99"/>
    <w:semiHidden/>
    <w:unhideWhenUsed/>
    <w:rsid w:val="00C406BC"/>
  </w:style>
  <w:style w:type="paragraph" w:styleId="NormalWeb">
    <w:name w:val="Normal (Web)"/>
    <w:basedOn w:val="Normal"/>
    <w:uiPriority w:val="99"/>
    <w:rsid w:val="00BE3B69"/>
    <w:pPr>
      <w:spacing w:before="100" w:beforeAutospacing="1" w:after="100" w:afterAutospacing="1"/>
    </w:pPr>
    <w:rPr>
      <w:rFonts w:ascii="Times New Roman" w:eastAsia="Times New Roman" w:hAnsi="Times New Roman" w:cs="Times New Roman"/>
      <w:lang w:val="en-US" w:eastAsia="en-US"/>
    </w:rPr>
  </w:style>
  <w:style w:type="character" w:styleId="Emphasis">
    <w:name w:val="Emphasis"/>
    <w:basedOn w:val="DefaultParagraphFont"/>
    <w:uiPriority w:val="20"/>
    <w:qFormat/>
    <w:rsid w:val="00BE3B69"/>
    <w:rPr>
      <w:i/>
      <w:iCs/>
    </w:rPr>
  </w:style>
  <w:style w:type="character" w:styleId="Hyperlink">
    <w:name w:val="Hyperlink"/>
    <w:basedOn w:val="DefaultParagraphFont"/>
    <w:uiPriority w:val="99"/>
    <w:unhideWhenUsed/>
    <w:rsid w:val="00BE3B69"/>
    <w:rPr>
      <w:color w:val="0000FF"/>
      <w:u w:val="single"/>
    </w:rPr>
  </w:style>
  <w:style w:type="character" w:customStyle="1" w:styleId="Hyperlink1">
    <w:name w:val="Hyperlink1"/>
    <w:rsid w:val="00BE3B69"/>
    <w:rPr>
      <w:color w:val="0400FF"/>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451CC"/>
    <w:pPr>
      <w:spacing w:after="0" w:line="360" w:lineRule="auto"/>
    </w:pPr>
    <w:rPr>
      <w:rFonts w:ascii="Times New Roman" w:eastAsia="ヒラギノ角ゴ Pro W3" w:hAnsi="Times New Roman" w:cs="Times New Roman"/>
      <w:color w:val="000000"/>
      <w:szCs w:val="20"/>
      <w:lang w:val="en-GB" w:eastAsia="en-US"/>
    </w:rPr>
  </w:style>
  <w:style w:type="paragraph" w:customStyle="1" w:styleId="Quotation">
    <w:name w:val="Quotation"/>
    <w:next w:val="Body"/>
    <w:rsid w:val="001E0232"/>
    <w:pPr>
      <w:spacing w:after="0"/>
      <w:ind w:left="851" w:right="844"/>
    </w:pPr>
    <w:rPr>
      <w:rFonts w:ascii="Arial" w:eastAsia="ヒラギノ角ゴ Pro W3" w:hAnsi="Arial" w:cs="Times New Roman"/>
      <w:color w:val="000000"/>
      <w:szCs w:val="20"/>
      <w:lang w:eastAsia="en-US"/>
    </w:rPr>
  </w:style>
  <w:style w:type="character" w:styleId="CommentReference">
    <w:name w:val="annotation reference"/>
    <w:basedOn w:val="DefaultParagraphFont"/>
    <w:uiPriority w:val="99"/>
    <w:semiHidden/>
    <w:unhideWhenUsed/>
    <w:rsid w:val="003E76B5"/>
    <w:rPr>
      <w:sz w:val="16"/>
      <w:szCs w:val="16"/>
    </w:rPr>
  </w:style>
  <w:style w:type="paragraph" w:styleId="CommentText">
    <w:name w:val="annotation text"/>
    <w:basedOn w:val="Normal"/>
    <w:link w:val="CommentTextChar"/>
    <w:uiPriority w:val="99"/>
    <w:semiHidden/>
    <w:unhideWhenUsed/>
    <w:rsid w:val="003E76B5"/>
    <w:rPr>
      <w:sz w:val="20"/>
      <w:szCs w:val="20"/>
    </w:rPr>
  </w:style>
  <w:style w:type="character" w:customStyle="1" w:styleId="CommentTextChar">
    <w:name w:val="Comment Text Char"/>
    <w:basedOn w:val="DefaultParagraphFont"/>
    <w:link w:val="CommentText"/>
    <w:uiPriority w:val="99"/>
    <w:semiHidden/>
    <w:rsid w:val="003E76B5"/>
    <w:rPr>
      <w:sz w:val="20"/>
      <w:szCs w:val="20"/>
      <w:lang w:val="en-GB"/>
    </w:rPr>
  </w:style>
  <w:style w:type="paragraph" w:styleId="CommentSubject">
    <w:name w:val="annotation subject"/>
    <w:basedOn w:val="CommentText"/>
    <w:next w:val="CommentText"/>
    <w:link w:val="CommentSubjectChar"/>
    <w:uiPriority w:val="99"/>
    <w:semiHidden/>
    <w:unhideWhenUsed/>
    <w:rsid w:val="003E76B5"/>
    <w:rPr>
      <w:b/>
      <w:bCs/>
    </w:rPr>
  </w:style>
  <w:style w:type="character" w:customStyle="1" w:styleId="CommentSubjectChar">
    <w:name w:val="Comment Subject Char"/>
    <w:basedOn w:val="CommentTextChar"/>
    <w:link w:val="CommentSubject"/>
    <w:uiPriority w:val="99"/>
    <w:semiHidden/>
    <w:rsid w:val="003E76B5"/>
    <w:rPr>
      <w:b/>
      <w:bCs/>
      <w:sz w:val="20"/>
      <w:szCs w:val="20"/>
      <w:lang w:val="en-GB"/>
    </w:rPr>
  </w:style>
  <w:style w:type="paragraph" w:styleId="BalloonText">
    <w:name w:val="Balloon Text"/>
    <w:basedOn w:val="Normal"/>
    <w:link w:val="BalloonTextChar"/>
    <w:uiPriority w:val="99"/>
    <w:semiHidden/>
    <w:unhideWhenUsed/>
    <w:rsid w:val="003E76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B5"/>
    <w:rPr>
      <w:rFonts w:ascii="Tahoma" w:hAnsi="Tahoma" w:cs="Tahoma"/>
      <w:sz w:val="16"/>
      <w:szCs w:val="16"/>
      <w:lang w:val="en-GB"/>
    </w:rPr>
  </w:style>
  <w:style w:type="paragraph" w:styleId="Footer">
    <w:name w:val="footer"/>
    <w:basedOn w:val="Normal"/>
    <w:link w:val="FooterChar"/>
    <w:uiPriority w:val="99"/>
    <w:unhideWhenUsed/>
    <w:rsid w:val="004E58DC"/>
    <w:pPr>
      <w:tabs>
        <w:tab w:val="center" w:pos="4513"/>
        <w:tab w:val="right" w:pos="9026"/>
      </w:tabs>
      <w:spacing w:after="0"/>
    </w:pPr>
    <w:rPr>
      <w:rFonts w:ascii="Cambria" w:eastAsia="MS Mincho" w:hAnsi="Cambria" w:cs="Times New Roman"/>
      <w:lang w:val="en-NZ" w:eastAsia="zh-CN"/>
    </w:rPr>
  </w:style>
  <w:style w:type="character" w:customStyle="1" w:styleId="FooterChar">
    <w:name w:val="Footer Char"/>
    <w:basedOn w:val="DefaultParagraphFont"/>
    <w:link w:val="Footer"/>
    <w:uiPriority w:val="99"/>
    <w:rsid w:val="004E58DC"/>
    <w:rPr>
      <w:rFonts w:ascii="Cambria" w:eastAsia="MS Mincho" w:hAnsi="Cambria" w:cs="Times New Roman"/>
      <w:lang w:val="en-NZ" w:eastAsia="zh-CN"/>
    </w:rPr>
  </w:style>
  <w:style w:type="character" w:styleId="PageNumber">
    <w:name w:val="page number"/>
    <w:basedOn w:val="DefaultParagraphFont"/>
    <w:uiPriority w:val="99"/>
    <w:semiHidden/>
    <w:unhideWhenUsed/>
    <w:rsid w:val="00C406BC"/>
  </w:style>
  <w:style w:type="paragraph" w:styleId="NormalWeb">
    <w:name w:val="Normal (Web)"/>
    <w:basedOn w:val="Normal"/>
    <w:uiPriority w:val="99"/>
    <w:rsid w:val="00BE3B69"/>
    <w:pPr>
      <w:spacing w:before="100" w:beforeAutospacing="1" w:after="100" w:afterAutospacing="1"/>
    </w:pPr>
    <w:rPr>
      <w:rFonts w:ascii="Times New Roman" w:eastAsia="Times New Roman" w:hAnsi="Times New Roman" w:cs="Times New Roman"/>
      <w:lang w:val="en-US" w:eastAsia="en-US"/>
    </w:rPr>
  </w:style>
  <w:style w:type="character" w:styleId="Emphasis">
    <w:name w:val="Emphasis"/>
    <w:basedOn w:val="DefaultParagraphFont"/>
    <w:uiPriority w:val="20"/>
    <w:qFormat/>
    <w:rsid w:val="00BE3B69"/>
    <w:rPr>
      <w:i/>
      <w:iCs/>
    </w:rPr>
  </w:style>
  <w:style w:type="character" w:styleId="Hyperlink">
    <w:name w:val="Hyperlink"/>
    <w:basedOn w:val="DefaultParagraphFont"/>
    <w:uiPriority w:val="99"/>
    <w:unhideWhenUsed/>
    <w:rsid w:val="00BE3B69"/>
    <w:rPr>
      <w:color w:val="0000FF"/>
      <w:u w:val="single"/>
    </w:rPr>
  </w:style>
  <w:style w:type="character" w:customStyle="1" w:styleId="Hyperlink1">
    <w:name w:val="Hyperlink1"/>
    <w:rsid w:val="00BE3B69"/>
    <w:rPr>
      <w:color w:val="04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ournal.fibreculture.org/issue5.html" TargetMode="External"/><Relationship Id="rId20" Type="http://schemas.openxmlformats.org/officeDocument/2006/relationships/theme" Target="theme/theme1.xml"/><Relationship Id="rId10" Type="http://schemas.openxmlformats.org/officeDocument/2006/relationships/hyperlink" Target="http://www.artquest.org.uk/uploads/recovered_files/Intern%20Culture%20report.pdf" TargetMode="External"/><Relationship Id="rId11" Type="http://schemas.openxmlformats.org/officeDocument/2006/relationships/hyperlink" Target="http://www.theguardian.com/culture/2014/jun/20/lenny-henry-interview-diversity-tv-industry" TargetMode="External"/><Relationship Id="rId12" Type="http://schemas.openxmlformats.org/officeDocument/2006/relationships/hyperlink" Target="http://womenintvfilm.sdsu.edu/research.html" TargetMode="External"/><Relationship Id="rId13" Type="http://schemas.openxmlformats.org/officeDocument/2006/relationships/hyperlink" Target="http://www.ateliereuropa.com/doc/creativelondberlin.pdf" TargetMode="External"/><Relationship Id="rId14" Type="http://schemas.openxmlformats.org/officeDocument/2006/relationships/hyperlink" Target="http://five.fibreculturejournal.org/fcj-022-from-precarity-to-precariousness-and-back-again-labour-life-and-unstable-networks/" TargetMode="External"/><Relationship Id="rId15" Type="http://schemas.openxmlformats.org/officeDocument/2006/relationships/hyperlink" Target="http://www.bafta.org/access-all-areas/women-working-in-tv-is-it-a-young-girls-game,1048,BA.html" TargetMode="External"/><Relationship Id="rId16" Type="http://schemas.openxmlformats.org/officeDocument/2006/relationships/hyperlink" Target="http://www.creativeskillset.org/research/activity/census/article_9235_1.asp"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fi.org.uk/sites/bfi.org.uk/files/downloads/bfi-statistical-yearbook-2013.pdf" TargetMode="External"/><Relationship Id="rId8" Type="http://schemas.openxmlformats.org/officeDocument/2006/relationships/hyperlink" Target="http://www.fawcettsociety.org.uk/wp-content/uploads/2013/02/Sex-and-Power-2013-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10721</Words>
  <Characters>61115</Characters>
  <Application>Microsoft Macintosh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71693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Gill</dc:creator>
  <cp:lastModifiedBy>Bridget Conor</cp:lastModifiedBy>
  <cp:revision>5</cp:revision>
  <cp:lastPrinted>2014-06-30T11:49:00Z</cp:lastPrinted>
  <dcterms:created xsi:type="dcterms:W3CDTF">2014-11-06T10:22:00Z</dcterms:created>
  <dcterms:modified xsi:type="dcterms:W3CDTF">2014-11-06T14:21:00Z</dcterms:modified>
</cp:coreProperties>
</file>